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A0136" w14:textId="334C110D" w:rsidR="00B321F9" w:rsidRPr="00B321F9" w:rsidRDefault="00B321F9" w:rsidP="00B321F9">
      <w:pPr>
        <w:jc w:val="center"/>
        <w:rPr>
          <w:b/>
          <w:bCs/>
          <w:i/>
          <w:iCs/>
          <w:lang w:val="it-IT"/>
        </w:rPr>
      </w:pPr>
      <w:r w:rsidRPr="00B321F9">
        <w:rPr>
          <w:b/>
          <w:bCs/>
          <w:i/>
          <w:iCs/>
          <w:lang w:val="it-IT"/>
        </w:rPr>
        <w:t xml:space="preserve">DAI </w:t>
      </w:r>
      <w:r w:rsidR="00320DEF">
        <w:rPr>
          <w:b/>
          <w:bCs/>
          <w:i/>
          <w:iCs/>
          <w:lang w:val="it-IT"/>
        </w:rPr>
        <w:t>“</w:t>
      </w:r>
      <w:r w:rsidRPr="00B321F9">
        <w:rPr>
          <w:b/>
          <w:bCs/>
          <w:i/>
          <w:iCs/>
          <w:lang w:val="it-IT"/>
        </w:rPr>
        <w:t>TRATTORI</w:t>
      </w:r>
      <w:r w:rsidR="00320DEF">
        <w:rPr>
          <w:b/>
          <w:bCs/>
          <w:i/>
          <w:iCs/>
          <w:lang w:val="it-IT"/>
        </w:rPr>
        <w:t>”</w:t>
      </w:r>
      <w:r w:rsidRPr="00B321F9">
        <w:rPr>
          <w:b/>
          <w:bCs/>
          <w:i/>
          <w:iCs/>
          <w:lang w:val="it-IT"/>
        </w:rPr>
        <w:t xml:space="preserve"> AI NUOVI OGM</w:t>
      </w:r>
    </w:p>
    <w:p w14:paraId="5E9A462A" w14:textId="2F528153" w:rsidR="00B321F9" w:rsidRDefault="00B96ED1" w:rsidP="00B321F9">
      <w:pPr>
        <w:jc w:val="center"/>
        <w:rPr>
          <w:b/>
          <w:bCs/>
        </w:rPr>
      </w:pPr>
      <w:r>
        <w:rPr>
          <w:b/>
          <w:bCs/>
        </w:rPr>
        <w:t>Atti delle iniziative</w:t>
      </w:r>
    </w:p>
    <w:p w14:paraId="50634A55" w14:textId="77777777" w:rsidR="002A5376" w:rsidRDefault="002A5376" w:rsidP="002A5376">
      <w:pPr>
        <w:rPr>
          <w:lang w:val="it-IT"/>
        </w:rPr>
      </w:pPr>
    </w:p>
    <w:p w14:paraId="5F8F29BC" w14:textId="49B88EBA" w:rsidR="002A5376" w:rsidRPr="002A5376" w:rsidRDefault="002A5376" w:rsidP="002A5376">
      <w:pPr>
        <w:rPr>
          <w:lang w:val="it-IT"/>
        </w:rPr>
      </w:pPr>
      <w:r w:rsidRPr="002A5376">
        <w:rPr>
          <w:lang w:val="it-IT"/>
        </w:rPr>
        <w:t xml:space="preserve">L’iniziativa è stata </w:t>
      </w:r>
      <w:r>
        <w:rPr>
          <w:lang w:val="it-IT"/>
        </w:rPr>
        <w:t>concepita</w:t>
      </w:r>
      <w:r w:rsidRPr="002A5376">
        <w:rPr>
          <w:lang w:val="it-IT"/>
        </w:rPr>
        <w:t xml:space="preserve"> come un </w:t>
      </w:r>
      <w:r w:rsidRPr="002A5376">
        <w:rPr>
          <w:b/>
          <w:bCs/>
          <w:lang w:val="it-IT"/>
        </w:rPr>
        <w:t>percorso articolato in due appuntamenti</w:t>
      </w:r>
      <w:r w:rsidRPr="002A5376">
        <w:rPr>
          <w:lang w:val="it-IT"/>
        </w:rPr>
        <w:t xml:space="preserve"> dedicati al tema delle </w:t>
      </w:r>
      <w:r w:rsidRPr="002A5376">
        <w:rPr>
          <w:b/>
          <w:bCs/>
          <w:lang w:val="it-IT"/>
        </w:rPr>
        <w:t>mobilitazioni agricole</w:t>
      </w:r>
      <w:r w:rsidRPr="002A5376">
        <w:rPr>
          <w:lang w:val="it-IT"/>
        </w:rPr>
        <w:t xml:space="preserve">, dei </w:t>
      </w:r>
      <w:r w:rsidRPr="002A5376">
        <w:rPr>
          <w:b/>
          <w:bCs/>
          <w:lang w:val="it-IT"/>
        </w:rPr>
        <w:t>nuovi OGM</w:t>
      </w:r>
      <w:r w:rsidRPr="002A5376">
        <w:rPr>
          <w:lang w:val="it-IT"/>
        </w:rPr>
        <w:t xml:space="preserve"> e delle </w:t>
      </w:r>
      <w:r w:rsidRPr="002A5376">
        <w:rPr>
          <w:b/>
          <w:bCs/>
          <w:lang w:val="it-IT"/>
        </w:rPr>
        <w:t>politiche agricole dell’Unione Europea</w:t>
      </w:r>
      <w:r w:rsidRPr="002A5376">
        <w:rPr>
          <w:lang w:val="it-IT"/>
        </w:rPr>
        <w:t xml:space="preserve">. Il primo incontro si è svolto in </w:t>
      </w:r>
      <w:r w:rsidRPr="002A5376">
        <w:rPr>
          <w:b/>
          <w:bCs/>
          <w:lang w:val="it-IT"/>
        </w:rPr>
        <w:t>università</w:t>
      </w:r>
      <w:r w:rsidRPr="002A5376">
        <w:rPr>
          <w:lang w:val="it-IT"/>
        </w:rPr>
        <w:t xml:space="preserve">, con l’obiettivo di creare un </w:t>
      </w:r>
      <w:r w:rsidRPr="002A5376">
        <w:rPr>
          <w:b/>
          <w:bCs/>
          <w:lang w:val="it-IT"/>
        </w:rPr>
        <w:t>momento di confronto e riflessione collettiva</w:t>
      </w:r>
      <w:r w:rsidRPr="002A5376">
        <w:rPr>
          <w:lang w:val="it-IT"/>
        </w:rPr>
        <w:t xml:space="preserve"> a partire dal contesto formativo e scientifico, per poi proseguire la settimana successiva </w:t>
      </w:r>
      <w:r w:rsidRPr="002A5376">
        <w:rPr>
          <w:b/>
          <w:bCs/>
          <w:lang w:val="it-IT"/>
        </w:rPr>
        <w:t>sui territori</w:t>
      </w:r>
      <w:r w:rsidRPr="002A5376">
        <w:rPr>
          <w:lang w:val="it-IT"/>
        </w:rPr>
        <w:t>, approfondendo le stesse questioni in una prospettiva più ampia e legata alle pratiche sociali.</w:t>
      </w:r>
    </w:p>
    <w:p w14:paraId="1240EE83" w14:textId="77777777" w:rsidR="002A5376" w:rsidRPr="002A5376" w:rsidRDefault="002A5376" w:rsidP="002A5376">
      <w:pPr>
        <w:rPr>
          <w:lang w:val="it-IT"/>
        </w:rPr>
      </w:pPr>
      <w:r w:rsidRPr="002A5376">
        <w:rPr>
          <w:lang w:val="it-IT"/>
        </w:rPr>
        <w:t xml:space="preserve">Il senso complessivo dell’iniziativa è stato quello di </w:t>
      </w:r>
      <w:r w:rsidRPr="002A5376">
        <w:rPr>
          <w:b/>
          <w:bCs/>
          <w:lang w:val="it-IT"/>
        </w:rPr>
        <w:t>analizzare la risposta politica e istituzionale</w:t>
      </w:r>
      <w:r w:rsidRPr="002A5376">
        <w:rPr>
          <w:lang w:val="it-IT"/>
        </w:rPr>
        <w:t xml:space="preserve"> che i governi e l’Unione Europea hanno dato alle proteste agricole esplose tra la fine del 2023 e l’inizio del 2024, e di evidenziare come la proposta di introdurre i </w:t>
      </w:r>
      <w:r w:rsidRPr="002A5376">
        <w:rPr>
          <w:b/>
          <w:bCs/>
          <w:lang w:val="it-IT"/>
        </w:rPr>
        <w:t>nuovi OGM</w:t>
      </w:r>
      <w:r w:rsidRPr="002A5376">
        <w:rPr>
          <w:lang w:val="it-IT"/>
        </w:rPr>
        <w:t xml:space="preserve"> sia stata presentata come una </w:t>
      </w:r>
      <w:r w:rsidRPr="002A5376">
        <w:rPr>
          <w:b/>
          <w:bCs/>
          <w:lang w:val="it-IT"/>
        </w:rPr>
        <w:t>soluzione tecnica e fittizia</w:t>
      </w:r>
      <w:r w:rsidRPr="002A5376">
        <w:rPr>
          <w:lang w:val="it-IT"/>
        </w:rPr>
        <w:t xml:space="preserve"> a problemi che derivano in realtà da un </w:t>
      </w:r>
      <w:r w:rsidRPr="002A5376">
        <w:rPr>
          <w:b/>
          <w:bCs/>
          <w:lang w:val="it-IT"/>
        </w:rPr>
        <w:t>modello di produzione agricolo</w:t>
      </w:r>
      <w:r w:rsidRPr="002A5376">
        <w:rPr>
          <w:lang w:val="it-IT"/>
        </w:rPr>
        <w:t xml:space="preserve"> che mostra crescenti </w:t>
      </w:r>
      <w:r w:rsidRPr="002A5376">
        <w:rPr>
          <w:b/>
          <w:bCs/>
          <w:lang w:val="it-IT"/>
        </w:rPr>
        <w:t>contraddizioni ambientali, sociali ed economiche</w:t>
      </w:r>
      <w:r w:rsidRPr="002A5376">
        <w:rPr>
          <w:lang w:val="it-IT"/>
        </w:rPr>
        <w:t>.</w:t>
      </w:r>
    </w:p>
    <w:p w14:paraId="600AC991" w14:textId="77777777" w:rsidR="002A5376" w:rsidRPr="002A5376" w:rsidRDefault="002A5376" w:rsidP="002A5376">
      <w:pPr>
        <w:rPr>
          <w:lang w:val="it-IT"/>
        </w:rPr>
      </w:pPr>
      <w:r w:rsidRPr="002A5376">
        <w:rPr>
          <w:lang w:val="it-IT"/>
        </w:rPr>
        <w:t xml:space="preserve">Nel primo appuntamento </w:t>
      </w:r>
      <w:r w:rsidRPr="002A5376">
        <w:rPr>
          <w:b/>
          <w:bCs/>
          <w:lang w:val="it-IT"/>
        </w:rPr>
        <w:t>abbiamo inquadrato la necessità di un’analisi aggiornata</w:t>
      </w:r>
      <w:r w:rsidRPr="002A5376">
        <w:rPr>
          <w:lang w:val="it-IT"/>
        </w:rPr>
        <w:t xml:space="preserve"> delle contraddizioni del sistema di produzione, con particolare attenzione all’agricoltura, settore responsabile di circa </w:t>
      </w:r>
      <w:r w:rsidRPr="002A5376">
        <w:rPr>
          <w:b/>
          <w:bCs/>
          <w:lang w:val="it-IT"/>
        </w:rPr>
        <w:t>il 40% delle emissioni climalteranti</w:t>
      </w:r>
      <w:r w:rsidRPr="002A5376">
        <w:rPr>
          <w:lang w:val="it-IT"/>
        </w:rPr>
        <w:t xml:space="preserve">. È stato questo il punto di partenza con cui, come </w:t>
      </w:r>
      <w:r w:rsidRPr="002A5376">
        <w:rPr>
          <w:b/>
          <w:bCs/>
          <w:lang w:val="it-IT"/>
        </w:rPr>
        <w:t>EcoResistenze</w:t>
      </w:r>
      <w:r w:rsidRPr="002A5376">
        <w:rPr>
          <w:lang w:val="it-IT"/>
        </w:rPr>
        <w:t xml:space="preserve">, ci siamo approcciati allo studio della </w:t>
      </w:r>
      <w:r w:rsidRPr="002A5376">
        <w:rPr>
          <w:b/>
          <w:bCs/>
          <w:lang w:val="it-IT"/>
        </w:rPr>
        <w:t>crisi ambientale</w:t>
      </w:r>
      <w:r w:rsidRPr="002A5376">
        <w:rPr>
          <w:lang w:val="it-IT"/>
        </w:rPr>
        <w:t xml:space="preserve">, individuando nelle </w:t>
      </w:r>
      <w:r w:rsidRPr="002A5376">
        <w:rPr>
          <w:b/>
          <w:bCs/>
          <w:lang w:val="it-IT"/>
        </w:rPr>
        <w:t>agrotecniche</w:t>
      </w:r>
      <w:r w:rsidRPr="002A5376">
        <w:rPr>
          <w:lang w:val="it-IT"/>
        </w:rPr>
        <w:t xml:space="preserve"> e nelle </w:t>
      </w:r>
      <w:r w:rsidRPr="002A5376">
        <w:rPr>
          <w:b/>
          <w:bCs/>
          <w:lang w:val="it-IT"/>
        </w:rPr>
        <w:t>biotecnologie</w:t>
      </w:r>
      <w:r w:rsidRPr="002A5376">
        <w:rPr>
          <w:lang w:val="it-IT"/>
        </w:rPr>
        <w:t xml:space="preserve"> la nuova frontiera dello </w:t>
      </w:r>
      <w:r w:rsidRPr="002A5376">
        <w:rPr>
          <w:b/>
          <w:bCs/>
          <w:lang w:val="it-IT"/>
        </w:rPr>
        <w:t>sfruttamento capitalistico</w:t>
      </w:r>
      <w:r w:rsidRPr="002A5376">
        <w:rPr>
          <w:lang w:val="it-IT"/>
        </w:rPr>
        <w:t xml:space="preserve">. Da qui la domanda centrale: </w:t>
      </w:r>
      <w:r w:rsidRPr="002A5376">
        <w:rPr>
          <w:b/>
          <w:bCs/>
          <w:lang w:val="it-IT"/>
        </w:rPr>
        <w:t>è sostenibile questo modello di sviluppo?</w:t>
      </w:r>
    </w:p>
    <w:p w14:paraId="18E39F70" w14:textId="77777777" w:rsidR="002A5376" w:rsidRDefault="002A5376" w:rsidP="002A5376">
      <w:pPr>
        <w:rPr>
          <w:lang w:val="it-IT"/>
        </w:rPr>
      </w:pPr>
      <w:r w:rsidRPr="002A5376">
        <w:rPr>
          <w:lang w:val="it-IT"/>
        </w:rPr>
        <w:t xml:space="preserve">Tra i temi emersi, si è discusso del </w:t>
      </w:r>
      <w:r w:rsidRPr="002A5376">
        <w:rPr>
          <w:b/>
          <w:bCs/>
          <w:lang w:val="it-IT"/>
        </w:rPr>
        <w:t>collegamento tra l’evoluzione neoliberista</w:t>
      </w:r>
      <w:r w:rsidRPr="002A5376">
        <w:rPr>
          <w:lang w:val="it-IT"/>
        </w:rPr>
        <w:t xml:space="preserve"> dell’economia e il </w:t>
      </w:r>
      <w:r w:rsidRPr="002A5376">
        <w:rPr>
          <w:b/>
          <w:bCs/>
          <w:lang w:val="it-IT"/>
        </w:rPr>
        <w:t>tentativo di appropriazione del genoma delle sementi contadine</w:t>
      </w:r>
      <w:r w:rsidRPr="002A5376">
        <w:rPr>
          <w:lang w:val="it-IT"/>
        </w:rPr>
        <w:t xml:space="preserve">, che rappresenta una delle ultime aree di resistenza al monopolio privato. Il primo incontro ha quindi posto le basi per una riflessione più ampia, che nel secondo appuntamento è stata sviluppata grazie alla presenza di </w:t>
      </w:r>
      <w:r w:rsidRPr="002A5376">
        <w:rPr>
          <w:b/>
          <w:bCs/>
          <w:lang w:val="it-IT"/>
        </w:rPr>
        <w:t>ospiti internazionali</w:t>
      </w:r>
      <w:r w:rsidRPr="002A5376">
        <w:rPr>
          <w:lang w:val="it-IT"/>
        </w:rPr>
        <w:t xml:space="preserve"> e di diversi ricercatori.</w:t>
      </w:r>
    </w:p>
    <w:p w14:paraId="6A050756" w14:textId="7F218571" w:rsidR="001D190F" w:rsidRPr="002A5376" w:rsidRDefault="001D190F" w:rsidP="002A5376">
      <w:pPr>
        <w:rPr>
          <w:lang w:val="it-IT"/>
        </w:rPr>
      </w:pPr>
      <w:r w:rsidRPr="001D190F">
        <w:rPr>
          <w:lang w:val="it-IT"/>
        </w:rPr>
        <w:t xml:space="preserve">Durante l’incontro, </w:t>
      </w:r>
      <w:r w:rsidRPr="001D190F">
        <w:rPr>
          <w:b/>
          <w:bCs/>
          <w:lang w:val="it-IT"/>
        </w:rPr>
        <w:t>Mauro Conti</w:t>
      </w:r>
      <w:r w:rsidRPr="001D190F">
        <w:rPr>
          <w:lang w:val="it-IT"/>
        </w:rPr>
        <w:t xml:space="preserve"> ha offerto un quadro generale di ciò che è accaduto tra lo scorso anno e l’inizio di quello in corso, in relazione alle proteste del mondo agricolo. </w:t>
      </w:r>
      <w:r w:rsidRPr="001D190F">
        <w:rPr>
          <w:b/>
          <w:bCs/>
          <w:lang w:val="it-IT"/>
        </w:rPr>
        <w:t>Ludovica</w:t>
      </w:r>
      <w:r w:rsidRPr="001D190F">
        <w:rPr>
          <w:lang w:val="it-IT"/>
        </w:rPr>
        <w:t xml:space="preserve"> ha approfondito la </w:t>
      </w:r>
      <w:r w:rsidRPr="001D190F">
        <w:rPr>
          <w:b/>
          <w:bCs/>
          <w:lang w:val="it-IT"/>
        </w:rPr>
        <w:t>risposta europea</w:t>
      </w:r>
      <w:r w:rsidRPr="001D190F">
        <w:rPr>
          <w:lang w:val="it-IT"/>
        </w:rPr>
        <w:t xml:space="preserve"> a queste mobilitazioni, analizzando se ci siano stati effettivi avanzamenti o arretramenti nelle politiche agricole e ambientali. Infine, </w:t>
      </w:r>
      <w:r w:rsidRPr="001D190F">
        <w:rPr>
          <w:b/>
          <w:bCs/>
          <w:lang w:val="it-IT"/>
        </w:rPr>
        <w:t>Stefano Mori</w:t>
      </w:r>
      <w:r w:rsidRPr="001D190F">
        <w:rPr>
          <w:lang w:val="it-IT"/>
        </w:rPr>
        <w:t xml:space="preserve"> e </w:t>
      </w:r>
      <w:r w:rsidRPr="001D190F">
        <w:rPr>
          <w:b/>
          <w:bCs/>
          <w:lang w:val="it-IT"/>
        </w:rPr>
        <w:t>Francesco Panè</w:t>
      </w:r>
      <w:r w:rsidRPr="001D190F">
        <w:rPr>
          <w:lang w:val="it-IT"/>
        </w:rPr>
        <w:t xml:space="preserve">, di </w:t>
      </w:r>
      <w:r w:rsidRPr="001D190F">
        <w:rPr>
          <w:b/>
          <w:bCs/>
          <w:lang w:val="it-IT"/>
        </w:rPr>
        <w:t>Crocevia</w:t>
      </w:r>
      <w:r w:rsidRPr="001D190F">
        <w:rPr>
          <w:lang w:val="it-IT"/>
        </w:rPr>
        <w:t xml:space="preserve">, entrano più nel merito della questione dei </w:t>
      </w:r>
      <w:r w:rsidRPr="001D190F">
        <w:rPr>
          <w:b/>
          <w:bCs/>
          <w:lang w:val="it-IT"/>
        </w:rPr>
        <w:t>nuovi OGM</w:t>
      </w:r>
      <w:r w:rsidRPr="001D190F">
        <w:rPr>
          <w:lang w:val="it-IT"/>
        </w:rPr>
        <w:t>, collegando le dinamiche politiche e sociali europee ai processi di deregolamentazione in corso.</w:t>
      </w:r>
    </w:p>
    <w:p w14:paraId="6F684468" w14:textId="0F1E36E4" w:rsidR="002A5376" w:rsidRPr="002A5376" w:rsidRDefault="002A5376" w:rsidP="002A5376">
      <w:pPr>
        <w:rPr>
          <w:lang w:val="it-IT"/>
        </w:rPr>
      </w:pPr>
      <w:r w:rsidRPr="002A5376">
        <w:rPr>
          <w:lang w:val="it-IT"/>
        </w:rPr>
        <w:t xml:space="preserve">Nel secondo incontro </w:t>
      </w:r>
      <w:r w:rsidRPr="002A5376">
        <w:rPr>
          <w:b/>
          <w:bCs/>
          <w:lang w:val="it-IT"/>
        </w:rPr>
        <w:t>abbiamo approfondito le mobilitazioni internazionali</w:t>
      </w:r>
      <w:r w:rsidRPr="002A5376">
        <w:rPr>
          <w:lang w:val="it-IT"/>
        </w:rPr>
        <w:t xml:space="preserve">, in particolare quelle europee, con la partecipazione </w:t>
      </w:r>
      <w:r w:rsidRPr="002A5376">
        <w:rPr>
          <w:b/>
          <w:bCs/>
          <w:lang w:val="it-IT"/>
        </w:rPr>
        <w:t>dei rappresentanti di Via Campesina</w:t>
      </w:r>
      <w:r w:rsidRPr="002A5376">
        <w:rPr>
          <w:lang w:val="it-IT"/>
        </w:rPr>
        <w:t xml:space="preserve">, provenienti da </w:t>
      </w:r>
      <w:r w:rsidRPr="002A5376">
        <w:rPr>
          <w:b/>
          <w:bCs/>
          <w:lang w:val="it-IT"/>
        </w:rPr>
        <w:t>Spagna e Portogallo</w:t>
      </w:r>
      <w:r w:rsidRPr="002A5376">
        <w:rPr>
          <w:lang w:val="it-IT"/>
        </w:rPr>
        <w:t xml:space="preserve">, che hanno offerto una panoramica sulle </w:t>
      </w:r>
      <w:r w:rsidRPr="002A5376">
        <w:rPr>
          <w:b/>
          <w:bCs/>
          <w:lang w:val="it-IT"/>
        </w:rPr>
        <w:t>proteste agricole</w:t>
      </w:r>
      <w:r w:rsidRPr="002A5376">
        <w:rPr>
          <w:lang w:val="it-IT"/>
        </w:rPr>
        <w:t xml:space="preserve"> degli ultimi anni e sulle loro </w:t>
      </w:r>
      <w:r w:rsidRPr="002A5376">
        <w:rPr>
          <w:b/>
          <w:bCs/>
          <w:lang w:val="it-IT"/>
        </w:rPr>
        <w:t>rivendicazioni comuni</w:t>
      </w:r>
      <w:r w:rsidRPr="002A5376">
        <w:rPr>
          <w:lang w:val="it-IT"/>
        </w:rPr>
        <w:t xml:space="preserve">. Le mobilitazioni, di cui si è parlato molto a inizio </w:t>
      </w:r>
      <w:r w:rsidRPr="002A5376">
        <w:rPr>
          <w:lang w:val="it-IT"/>
        </w:rPr>
        <w:lastRenderedPageBreak/>
        <w:t xml:space="preserve">anno, sono state collocate in un contesto più lungo, di almeno due anni, e il </w:t>
      </w:r>
      <w:r w:rsidRPr="002A5376">
        <w:rPr>
          <w:b/>
          <w:bCs/>
          <w:lang w:val="it-IT"/>
        </w:rPr>
        <w:t>richiamo costante alla PAC – Politica Agricola Comune europea –</w:t>
      </w:r>
      <w:r w:rsidRPr="002A5376">
        <w:rPr>
          <w:lang w:val="it-IT"/>
        </w:rPr>
        <w:t xml:space="preserve"> ha offerto l’occasione per approfondire la sua natura, i suoi effetti e le </w:t>
      </w:r>
      <w:r w:rsidRPr="002A5376">
        <w:rPr>
          <w:b/>
          <w:bCs/>
          <w:lang w:val="it-IT"/>
        </w:rPr>
        <w:t>risposte delle istituzioni nazionali ed europee</w:t>
      </w:r>
      <w:r w:rsidRPr="002A5376">
        <w:rPr>
          <w:lang w:val="it-IT"/>
        </w:rPr>
        <w:t>, anche dal punto di vista legislativo.</w:t>
      </w:r>
    </w:p>
    <w:p w14:paraId="0E1536E1" w14:textId="7F77D300" w:rsidR="002A5376" w:rsidRPr="002A5376" w:rsidRDefault="002A5376" w:rsidP="002A5376">
      <w:pPr>
        <w:rPr>
          <w:lang w:val="it-IT"/>
        </w:rPr>
      </w:pPr>
      <w:r w:rsidRPr="002A5376">
        <w:rPr>
          <w:lang w:val="it-IT"/>
        </w:rPr>
        <w:t xml:space="preserve">Su questo aspetto </w:t>
      </w:r>
      <w:r w:rsidRPr="002A5376">
        <w:rPr>
          <w:b/>
          <w:bCs/>
          <w:lang w:val="it-IT"/>
        </w:rPr>
        <w:t>Ludovica</w:t>
      </w:r>
      <w:r w:rsidRPr="002A5376">
        <w:rPr>
          <w:lang w:val="it-IT"/>
        </w:rPr>
        <w:t xml:space="preserve"> ha analizzato nel dettaglio la </w:t>
      </w:r>
      <w:r w:rsidRPr="002A5376">
        <w:rPr>
          <w:b/>
          <w:bCs/>
          <w:lang w:val="it-IT"/>
        </w:rPr>
        <w:t>reazione dell’Unione Europea</w:t>
      </w:r>
      <w:r w:rsidRPr="002A5376">
        <w:rPr>
          <w:lang w:val="it-IT"/>
        </w:rPr>
        <w:t xml:space="preserve"> alle proteste e gli sviluppi delle politiche agricole e ambientali. Successivamente, </w:t>
      </w:r>
      <w:r w:rsidRPr="002A5376">
        <w:rPr>
          <w:b/>
          <w:bCs/>
          <w:lang w:val="it-IT"/>
        </w:rPr>
        <w:t>Stefano Mori</w:t>
      </w:r>
      <w:r w:rsidRPr="002A5376">
        <w:rPr>
          <w:lang w:val="it-IT"/>
        </w:rPr>
        <w:t xml:space="preserve"> di </w:t>
      </w:r>
      <w:r w:rsidRPr="002A5376">
        <w:rPr>
          <w:b/>
          <w:bCs/>
          <w:lang w:val="it-IT"/>
        </w:rPr>
        <w:t>Crocevia</w:t>
      </w:r>
      <w:r w:rsidRPr="002A5376">
        <w:rPr>
          <w:lang w:val="it-IT"/>
        </w:rPr>
        <w:t xml:space="preserve">, insieme a </w:t>
      </w:r>
      <w:r w:rsidRPr="002A5376">
        <w:rPr>
          <w:b/>
          <w:bCs/>
          <w:lang w:val="it-IT"/>
        </w:rPr>
        <w:t>Francesco Panè</w:t>
      </w:r>
      <w:r w:rsidRPr="002A5376">
        <w:rPr>
          <w:lang w:val="it-IT"/>
        </w:rPr>
        <w:t xml:space="preserve">, </w:t>
      </w:r>
      <w:r w:rsidRPr="002A5376">
        <w:rPr>
          <w:b/>
          <w:bCs/>
          <w:lang w:val="it-IT"/>
        </w:rPr>
        <w:t>ha illustrato la questione dei nuovi OGM</w:t>
      </w:r>
      <w:r w:rsidRPr="002A5376">
        <w:rPr>
          <w:lang w:val="it-IT"/>
        </w:rPr>
        <w:t xml:space="preserve">, spiegando in cosa consista la </w:t>
      </w:r>
      <w:r w:rsidRPr="002A5376">
        <w:rPr>
          <w:b/>
          <w:bCs/>
          <w:lang w:val="it-IT"/>
        </w:rPr>
        <w:t>deregolamentazione proposta dall’Unione Europea</w:t>
      </w:r>
      <w:r w:rsidRPr="002A5376">
        <w:rPr>
          <w:lang w:val="it-IT"/>
        </w:rPr>
        <w:t xml:space="preserve"> e collegando questo processo ai tentativi di concentrazione del potere economico nel settore agroalimentare.</w:t>
      </w:r>
    </w:p>
    <w:p w14:paraId="760153A9" w14:textId="77777777" w:rsidR="00B321F9" w:rsidRDefault="00B321F9" w:rsidP="00E92A1C">
      <w:pPr>
        <w:rPr>
          <w:lang w:val="it-IT"/>
        </w:rPr>
      </w:pPr>
    </w:p>
    <w:p w14:paraId="0420D926" w14:textId="3B90756F" w:rsidR="001D190F" w:rsidRPr="00B321F9" w:rsidRDefault="001D190F" w:rsidP="001D190F">
      <w:pPr>
        <w:jc w:val="center"/>
        <w:rPr>
          <w:b/>
          <w:bCs/>
          <w:i/>
          <w:iCs/>
          <w:lang w:val="it-IT"/>
        </w:rPr>
      </w:pPr>
      <w:r w:rsidRPr="00B321F9">
        <w:rPr>
          <w:b/>
          <w:bCs/>
          <w:i/>
          <w:iCs/>
          <w:lang w:val="it-IT"/>
        </w:rPr>
        <w:t xml:space="preserve">DAI </w:t>
      </w:r>
      <w:r w:rsidR="00320DEF">
        <w:rPr>
          <w:b/>
          <w:bCs/>
          <w:i/>
          <w:iCs/>
          <w:lang w:val="it-IT"/>
        </w:rPr>
        <w:t>“</w:t>
      </w:r>
      <w:r w:rsidRPr="00B321F9">
        <w:rPr>
          <w:b/>
          <w:bCs/>
          <w:i/>
          <w:iCs/>
          <w:lang w:val="it-IT"/>
        </w:rPr>
        <w:t>TRATTORI</w:t>
      </w:r>
      <w:r w:rsidR="00320DEF">
        <w:rPr>
          <w:b/>
          <w:bCs/>
          <w:i/>
          <w:iCs/>
          <w:lang w:val="it-IT"/>
        </w:rPr>
        <w:t>”</w:t>
      </w:r>
      <w:r w:rsidRPr="00B321F9">
        <w:rPr>
          <w:b/>
          <w:bCs/>
          <w:i/>
          <w:iCs/>
          <w:lang w:val="it-IT"/>
        </w:rPr>
        <w:t xml:space="preserve"> AI NUOVI OGM - Primo incontro 8/5/24</w:t>
      </w:r>
    </w:p>
    <w:p w14:paraId="5F77706C" w14:textId="77777777" w:rsidR="001D190F" w:rsidRPr="00E92A1C" w:rsidRDefault="001D190F" w:rsidP="001D190F">
      <w:pPr>
        <w:rPr>
          <w:lang w:val="it-IT"/>
        </w:rPr>
      </w:pPr>
    </w:p>
    <w:p w14:paraId="5FD152FF" w14:textId="53AAE82F" w:rsidR="00F700E6" w:rsidRPr="00F700E6" w:rsidRDefault="00F700E6" w:rsidP="00F700E6">
      <w:pPr>
        <w:rPr>
          <w:b/>
          <w:bCs/>
          <w:lang w:val="it-IT"/>
        </w:rPr>
      </w:pPr>
      <w:r w:rsidRPr="00F700E6">
        <w:rPr>
          <w:b/>
          <w:bCs/>
          <w:lang w:val="it-IT"/>
        </w:rPr>
        <w:t>Mauro Conti</w:t>
      </w:r>
    </w:p>
    <w:p w14:paraId="2BB497BA" w14:textId="65D6ABCF" w:rsidR="00F700E6" w:rsidRPr="00F700E6" w:rsidRDefault="00E92A1C" w:rsidP="00F700E6">
      <w:pPr>
        <w:rPr>
          <w:lang w:val="it-IT"/>
        </w:rPr>
      </w:pPr>
      <w:r>
        <w:rPr>
          <w:lang w:val="it-IT"/>
        </w:rPr>
        <w:t>Le</w:t>
      </w:r>
      <w:r w:rsidR="00F700E6" w:rsidRPr="00F700E6">
        <w:rPr>
          <w:lang w:val="it-IT"/>
        </w:rPr>
        <w:t xml:space="preserve"> proteste</w:t>
      </w:r>
      <w:r>
        <w:rPr>
          <w:lang w:val="it-IT"/>
        </w:rPr>
        <w:t xml:space="preserve"> dei trattori</w:t>
      </w:r>
      <w:r w:rsidR="00F700E6" w:rsidRPr="00F700E6">
        <w:rPr>
          <w:lang w:val="it-IT"/>
        </w:rPr>
        <w:t xml:space="preserve"> si sono verificate in diversi paesi europei e </w:t>
      </w:r>
      <w:r w:rsidR="00F700E6" w:rsidRPr="00F700E6">
        <w:rPr>
          <w:b/>
          <w:bCs/>
          <w:lang w:val="it-IT"/>
        </w:rPr>
        <w:t>hanno avuto come obiettivo principale Bruxelles e la Politica Agricola Comune (PAC)</w:t>
      </w:r>
      <w:r w:rsidR="00F700E6" w:rsidRPr="00F700E6">
        <w:rPr>
          <w:lang w:val="it-IT"/>
        </w:rPr>
        <w:t xml:space="preserve">, riuscendo in alcuni casi a far rientrare o ridimensionare alcune delle misure di tipo ambientalista previste dal Green Deal e dalla strategia </w:t>
      </w:r>
      <w:r w:rsidR="00F700E6" w:rsidRPr="00F700E6">
        <w:rPr>
          <w:b/>
          <w:bCs/>
          <w:lang w:val="it-IT"/>
        </w:rPr>
        <w:t>“Farm to Fork”.</w:t>
      </w:r>
    </w:p>
    <w:p w14:paraId="4A2D856C" w14:textId="77777777" w:rsidR="00F700E6" w:rsidRPr="00F700E6" w:rsidRDefault="00F700E6" w:rsidP="00F700E6">
      <w:pPr>
        <w:rPr>
          <w:lang w:val="it-IT"/>
        </w:rPr>
      </w:pPr>
      <w:r w:rsidRPr="00F700E6">
        <w:rPr>
          <w:b/>
          <w:bCs/>
          <w:lang w:val="it-IT"/>
        </w:rPr>
        <w:t>La PAC</w:t>
      </w:r>
      <w:r w:rsidRPr="00F700E6">
        <w:rPr>
          <w:lang w:val="it-IT"/>
        </w:rPr>
        <w:t xml:space="preserve"> è stata, fin dalla nascita della Comunità Economica Europea, una delle politiche centrali dell’integrazione europea. </w:t>
      </w:r>
      <w:r w:rsidRPr="00F700E6">
        <w:rPr>
          <w:b/>
          <w:bCs/>
          <w:lang w:val="it-IT"/>
        </w:rPr>
        <w:t>Istituita nel 1962</w:t>
      </w:r>
      <w:r w:rsidRPr="00F700E6">
        <w:rPr>
          <w:lang w:val="it-IT"/>
        </w:rPr>
        <w:t xml:space="preserve">, è stata per decenni la principale voce di spesa dell’Unione Europea: </w:t>
      </w:r>
      <w:r w:rsidRPr="00F700E6">
        <w:rPr>
          <w:b/>
          <w:bCs/>
          <w:lang w:val="it-IT"/>
        </w:rPr>
        <w:t>inizialmente rappresentava circa il 60% del bilancio europeo; oggi è scesa a una quota compresa tra il 30 e il 40%,</w:t>
      </w:r>
      <w:r w:rsidRPr="00F700E6">
        <w:rPr>
          <w:lang w:val="it-IT"/>
        </w:rPr>
        <w:t xml:space="preserve"> ma continua comunque a rappresentare un asse fondamentale per garantire la sicurezza alimentare nel continente. L’Europa, infatti, è uno dei principali attori globali in questo ambito.</w:t>
      </w:r>
    </w:p>
    <w:p w14:paraId="4F646BAE" w14:textId="77777777" w:rsidR="00F700E6" w:rsidRPr="00F700E6" w:rsidRDefault="00F700E6" w:rsidP="00F700E6">
      <w:pPr>
        <w:rPr>
          <w:lang w:val="it-IT"/>
        </w:rPr>
      </w:pPr>
      <w:r w:rsidRPr="00F700E6">
        <w:rPr>
          <w:lang w:val="it-IT"/>
        </w:rPr>
        <w:t xml:space="preserve">Tuttavia, </w:t>
      </w:r>
      <w:r w:rsidRPr="00F700E6">
        <w:rPr>
          <w:b/>
          <w:bCs/>
          <w:lang w:val="it-IT"/>
        </w:rPr>
        <w:t>solo circa l’1% delle aziende agricole europee riceve la maggior parte dei fondi PAC</w:t>
      </w:r>
      <w:r w:rsidRPr="00F700E6">
        <w:rPr>
          <w:lang w:val="it-IT"/>
        </w:rPr>
        <w:t xml:space="preserve">, e il </w:t>
      </w:r>
      <w:r w:rsidRPr="00F700E6">
        <w:rPr>
          <w:b/>
          <w:bCs/>
          <w:lang w:val="it-IT"/>
        </w:rPr>
        <w:t>50% della terra agricola utilizzata è concentrato nelle mani del 4% delle aziende</w:t>
      </w:r>
      <w:r w:rsidRPr="00F700E6">
        <w:rPr>
          <w:lang w:val="it-IT"/>
        </w:rPr>
        <w:t>. Negli ultimi anni, le conseguenze di questa politica sono state drastiche: si stima che circa il 50% delle aziende agricole europee sia scomparso.</w:t>
      </w:r>
    </w:p>
    <w:p w14:paraId="5A83DE2E" w14:textId="77777777" w:rsidR="00F700E6" w:rsidRPr="00F700E6" w:rsidRDefault="00F700E6" w:rsidP="00F700E6">
      <w:pPr>
        <w:rPr>
          <w:lang w:val="it-IT"/>
        </w:rPr>
      </w:pPr>
      <w:r w:rsidRPr="00F700E6">
        <w:rPr>
          <w:lang w:val="it-IT"/>
        </w:rPr>
        <w:t xml:space="preserve">È importante chiarire che non esiste un’unica agricoltura né una sola figura di “agricoltore”. Spesso si tende a confondere, anche nel linguaggio comune, i contadini con gli agricoltori, ma si tratta di modelli produttivi profondamente diversi. Le proteste dei mesi scorsi, ad esempio, non sono state rappresentative del mondo contadino dei piccoli produttori: chi ha marciato per centinaia di chilometri con il trattore per protestare contro l’abolizione del sussidio sul gasolio agricolo apparteneva a una fascia di agricoltori con mezzi e capitali significativi, capaci di sostenere certi costi logistici. </w:t>
      </w:r>
      <w:r w:rsidRPr="00F700E6">
        <w:rPr>
          <w:b/>
          <w:bCs/>
          <w:lang w:val="it-IT"/>
        </w:rPr>
        <w:t>In Italia, poi, la situazione è ulteriormente complessa a causa della presenza di sindacati di servizio, come Coldiretti o CIA</w:t>
      </w:r>
      <w:r w:rsidRPr="00F700E6">
        <w:rPr>
          <w:lang w:val="it-IT"/>
        </w:rPr>
        <w:t>, che spesso non rappresentano realmente i piccoli produttori, ma piuttosto offrono servizi di intermediazione e consulenza.</w:t>
      </w:r>
    </w:p>
    <w:p w14:paraId="0FEF811A" w14:textId="77777777" w:rsidR="00F700E6" w:rsidRPr="00F700E6" w:rsidRDefault="00F700E6" w:rsidP="00F700E6">
      <w:pPr>
        <w:rPr>
          <w:lang w:val="it-IT"/>
        </w:rPr>
      </w:pPr>
      <w:r w:rsidRPr="00F700E6">
        <w:rPr>
          <w:lang w:val="it-IT"/>
        </w:rPr>
        <w:lastRenderedPageBreak/>
        <w:t xml:space="preserve">Il contesto delle mobilitazioni va inquadrato anche all'interno della crisi generata dalla guerra in Ucraina, che ha comportato la chiusura di alcuni mercati tradizionali per Kiev. In risposta, l’Unione Europea ha aperto il proprio mercato interno, permettendo l’ingresso massiccio di grano ucraino, con conseguente crollo dei prezzi. Gli agricoltori polacchi sono stati i primi a mobilitarsi contro questa concorrenza. In effetti, le proteste in tutta Europa (Polonia, Romania, Germania, Francia, Italia, Lituania, Grecia) hanno avuto come </w:t>
      </w:r>
      <w:r w:rsidRPr="00F700E6">
        <w:rPr>
          <w:b/>
          <w:bCs/>
          <w:lang w:val="it-IT"/>
        </w:rPr>
        <w:t>temi comuni l’importazione di prodotti agricoli a basso costo, l’aumento dei costi di produzione, la riduzione dei profitti, le condizioni poste dai sussidi PAC, la burocrazia europea, le tassazioni sui piccoli produttori, e le restrizioni su pesticidi e fertilizzanti.</w:t>
      </w:r>
    </w:p>
    <w:p w14:paraId="7238759E" w14:textId="77777777" w:rsidR="00F700E6" w:rsidRPr="00F700E6" w:rsidRDefault="00F700E6" w:rsidP="00F700E6">
      <w:pPr>
        <w:rPr>
          <w:lang w:val="it-IT"/>
        </w:rPr>
      </w:pPr>
      <w:r w:rsidRPr="00F700E6">
        <w:rPr>
          <w:lang w:val="it-IT"/>
        </w:rPr>
        <w:t xml:space="preserve">Il nodo emerso con forza è che </w:t>
      </w:r>
      <w:r w:rsidRPr="00F700E6">
        <w:rPr>
          <w:b/>
          <w:bCs/>
          <w:lang w:val="it-IT"/>
        </w:rPr>
        <w:t>oggi produrre cibo non è economicamente sostenibile</w:t>
      </w:r>
      <w:r w:rsidRPr="00F700E6">
        <w:rPr>
          <w:lang w:val="it-IT"/>
        </w:rPr>
        <w:t>. Tuttavia, coloro che si sono mossi in modo più organizzato sono in larga parte soggetti che dipendono dai sussidi e che operano all’interno di un modello agricolo intensivo e industriale, ormai in crisi. La Commissione Europea, con il Green Deal e la strategia “Farm to Fork”, aveva cercato di orientare l’agricoltura verso un modello più sostenibile, anche in risposta alle crescenti accuse nei confronti del settore agricolo in relazione al cambiamento climatico. In Europa si attribuisce all’agricoltura – in particolare quella industriale – tra il 30% e il 40% delle emissioni responsabili del riscaldamento globale.</w:t>
      </w:r>
    </w:p>
    <w:p w14:paraId="7B0530EC" w14:textId="77777777" w:rsidR="00F700E6" w:rsidRPr="00F700E6" w:rsidRDefault="00F700E6" w:rsidP="00F700E6">
      <w:pPr>
        <w:rPr>
          <w:lang w:val="it-IT"/>
        </w:rPr>
      </w:pPr>
      <w:r w:rsidRPr="00F700E6">
        <w:rPr>
          <w:lang w:val="it-IT"/>
        </w:rPr>
        <w:t xml:space="preserve">È proprio l’agricoltura industriale, figlia della Rivoluzione Verde e storicamente sostenuta dalla PAC, ad essere finita sotto accusa. Questa </w:t>
      </w:r>
      <w:r w:rsidRPr="00F700E6">
        <w:rPr>
          <w:b/>
          <w:bCs/>
          <w:lang w:val="it-IT"/>
        </w:rPr>
        <w:t>ha introdotto massicciamente la chimica nei campi</w:t>
      </w:r>
      <w:r w:rsidRPr="00F700E6">
        <w:rPr>
          <w:lang w:val="it-IT"/>
        </w:rPr>
        <w:t xml:space="preserve">, sostituendo le conoscenze agricole tradizionali accumulate in oltre 12.000 anni con tecnologie esterne, </w:t>
      </w:r>
      <w:r w:rsidRPr="00F700E6">
        <w:rPr>
          <w:b/>
          <w:bCs/>
          <w:lang w:val="it-IT"/>
        </w:rPr>
        <w:t>centralizzando il controllo dei mezzi di produzione</w:t>
      </w:r>
      <w:r w:rsidRPr="00F700E6">
        <w:rPr>
          <w:lang w:val="it-IT"/>
        </w:rPr>
        <w:t xml:space="preserve"> (come le sementi e le risorse naturali) nelle mani del capitale, sottraendolo a chi lavora la terra.</w:t>
      </w:r>
    </w:p>
    <w:p w14:paraId="1132B7C3" w14:textId="77777777" w:rsidR="00F700E6" w:rsidRPr="00F700E6" w:rsidRDefault="00F700E6" w:rsidP="00F700E6">
      <w:pPr>
        <w:rPr>
          <w:lang w:val="it-IT"/>
        </w:rPr>
      </w:pPr>
      <w:r w:rsidRPr="00F700E6">
        <w:rPr>
          <w:lang w:val="it-IT"/>
        </w:rPr>
        <w:t xml:space="preserve">Oggi ci troviamo di fronte a un nuovo ciclo di trasformazioni che include </w:t>
      </w:r>
      <w:r w:rsidRPr="00F700E6">
        <w:rPr>
          <w:b/>
          <w:bCs/>
          <w:lang w:val="it-IT"/>
        </w:rPr>
        <w:t>digitalizzazione, nuovi OGM, e tecnologie presentate come “più sostenibili”</w:t>
      </w:r>
      <w:r w:rsidRPr="00F700E6">
        <w:rPr>
          <w:lang w:val="it-IT"/>
        </w:rPr>
        <w:t xml:space="preserve">. Tuttavia, questi cambiamenti rischiano di </w:t>
      </w:r>
      <w:r w:rsidRPr="00F700E6">
        <w:rPr>
          <w:b/>
          <w:bCs/>
          <w:lang w:val="it-IT"/>
        </w:rPr>
        <w:t>accentuare ulteriormente la dipendenza dei produttori dai grandi gruppi industriali e finanziari</w:t>
      </w:r>
      <w:r w:rsidRPr="00F700E6">
        <w:rPr>
          <w:lang w:val="it-IT"/>
        </w:rPr>
        <w:t>. In molte aree rurali, l’agricoltura multifunzionale – cioè quella che integra diverse attività per garantire la sopravvivenza economica – non basta a garantire un reddito sufficiente. Anche aziende agricole di grandi dimensioni, spinte a indebitarsi per investire in macchinari e infrastrutture, si trovano in difficoltà. Un esempio drammatico di questo processo è l’India, dove si sono registrati circa 200.000 suicidi tra i contadini a causa dei debiti contratti per continuare a produrre.</w:t>
      </w:r>
    </w:p>
    <w:p w14:paraId="61C06837" w14:textId="77777777" w:rsidR="00F700E6" w:rsidRPr="00F700E6" w:rsidRDefault="00F700E6" w:rsidP="00F700E6">
      <w:pPr>
        <w:rPr>
          <w:lang w:val="it-IT"/>
        </w:rPr>
      </w:pPr>
      <w:r w:rsidRPr="00F700E6">
        <w:rPr>
          <w:lang w:val="it-IT"/>
        </w:rPr>
        <w:t xml:space="preserve">A tutto ciò si aggiunge il fatto che </w:t>
      </w:r>
      <w:r w:rsidRPr="00F700E6">
        <w:rPr>
          <w:b/>
          <w:bCs/>
          <w:lang w:val="it-IT"/>
        </w:rPr>
        <w:t>il prezzo degli alimenti è spesso determinato non tanto da dinamiche produttive reali, quanto da meccanismi finanziari speculativi</w:t>
      </w:r>
      <w:r w:rsidRPr="00F700E6">
        <w:rPr>
          <w:lang w:val="it-IT"/>
        </w:rPr>
        <w:t xml:space="preserve"> – come gli index funds sulle commodities – che rendono sempre più instabile il settore agricolo.</w:t>
      </w:r>
    </w:p>
    <w:p w14:paraId="7C9B38C7" w14:textId="2FF5FAB1" w:rsidR="00E7058E" w:rsidRDefault="00F700E6">
      <w:pPr>
        <w:rPr>
          <w:lang w:val="it-IT"/>
        </w:rPr>
      </w:pPr>
      <w:r w:rsidRPr="00F700E6">
        <w:rPr>
          <w:lang w:val="it-IT"/>
        </w:rPr>
        <w:t xml:space="preserve">In questo contesto, </w:t>
      </w:r>
      <w:r w:rsidRPr="00F700E6">
        <w:rPr>
          <w:b/>
          <w:bCs/>
          <w:lang w:val="it-IT"/>
        </w:rPr>
        <w:t>anche la transizione ecologica viene rifiutata da una parte del sistema agroindustriale,</w:t>
      </w:r>
      <w:r w:rsidRPr="00F700E6">
        <w:rPr>
          <w:lang w:val="it-IT"/>
        </w:rPr>
        <w:t xml:space="preserve"> non perché non sia necessaria, ma perché </w:t>
      </w:r>
      <w:r w:rsidRPr="00F700E6">
        <w:rPr>
          <w:b/>
          <w:bCs/>
          <w:lang w:val="it-IT"/>
        </w:rPr>
        <w:t>viene percepita come una minaccia ai profitti esistenti</w:t>
      </w:r>
      <w:r w:rsidRPr="00F700E6">
        <w:rPr>
          <w:lang w:val="it-IT"/>
        </w:rPr>
        <w:t xml:space="preserve">. La realtà che emerge, tuttavia, è che il sistema attuale non regge più: né per i piccoli né per i grandi. L’agricoltura dovrebbe essere considerata non solo una questione economica, ma anche un tema di sicurezza nazionale e di diritto al cibo. </w:t>
      </w:r>
      <w:r w:rsidRPr="00F700E6">
        <w:rPr>
          <w:b/>
          <w:bCs/>
          <w:lang w:val="it-IT"/>
        </w:rPr>
        <w:t xml:space="preserve">Le </w:t>
      </w:r>
      <w:r w:rsidRPr="00F700E6">
        <w:rPr>
          <w:b/>
          <w:bCs/>
          <w:lang w:val="it-IT"/>
        </w:rPr>
        <w:lastRenderedPageBreak/>
        <w:t>mobilitazioni, paradossalmente, hanno finito per rivelare l’insostenibilità dell’attuale modello di produzione agricola, anche per chi, finora, ne ha beneficiato</w:t>
      </w:r>
      <w:r w:rsidRPr="00F700E6">
        <w:rPr>
          <w:lang w:val="it-IT"/>
        </w:rPr>
        <w:t>.</w:t>
      </w:r>
    </w:p>
    <w:p w14:paraId="76A588B4" w14:textId="77777777" w:rsidR="00F700E6" w:rsidRDefault="00F700E6">
      <w:pPr>
        <w:rPr>
          <w:lang w:val="it-IT"/>
        </w:rPr>
      </w:pPr>
    </w:p>
    <w:p w14:paraId="3AB47059" w14:textId="4120966D" w:rsidR="00F700E6" w:rsidRPr="00F700E6" w:rsidRDefault="00F700E6">
      <w:pPr>
        <w:rPr>
          <w:b/>
          <w:bCs/>
          <w:lang w:val="it-IT"/>
        </w:rPr>
      </w:pPr>
      <w:r w:rsidRPr="00F700E6">
        <w:rPr>
          <w:b/>
          <w:bCs/>
          <w:lang w:val="it-IT"/>
        </w:rPr>
        <w:t>Ludovica, Ecoresistenze</w:t>
      </w:r>
    </w:p>
    <w:p w14:paraId="52108EC8" w14:textId="77777777" w:rsidR="00F700E6" w:rsidRPr="00F700E6" w:rsidRDefault="00F700E6" w:rsidP="00F700E6">
      <w:pPr>
        <w:rPr>
          <w:lang w:val="it-IT"/>
        </w:rPr>
      </w:pPr>
      <w:r w:rsidRPr="00F700E6">
        <w:rPr>
          <w:lang w:val="it-IT"/>
        </w:rPr>
        <w:t>Le proteste degli agricoltori emerse tra la fine del 2023 e l’inizio del 2024 rappresentano un punto di svolta nella parabola delle politiche agricole e ambientali europee, svelando con chiarezza gli interessi reali dell’Unione Europea e dei governi nazionali.</w:t>
      </w:r>
    </w:p>
    <w:p w14:paraId="60426FFD" w14:textId="77777777" w:rsidR="00F700E6" w:rsidRPr="00F700E6" w:rsidRDefault="00F700E6" w:rsidP="00F700E6">
      <w:pPr>
        <w:rPr>
          <w:lang w:val="it-IT"/>
        </w:rPr>
      </w:pPr>
      <w:bookmarkStart w:id="0" w:name="_Hlk211867978"/>
      <w:r w:rsidRPr="00F700E6">
        <w:rPr>
          <w:lang w:val="it-IT"/>
        </w:rPr>
        <w:t xml:space="preserve">Le mobilitazioni hanno avuto inizio in </w:t>
      </w:r>
      <w:r w:rsidRPr="00F700E6">
        <w:rPr>
          <w:b/>
          <w:bCs/>
          <w:lang w:val="it-IT"/>
        </w:rPr>
        <w:t>Germania</w:t>
      </w:r>
      <w:r w:rsidRPr="00F700E6">
        <w:rPr>
          <w:lang w:val="it-IT"/>
        </w:rPr>
        <w:t xml:space="preserve">, dove gli agricoltori sono scesi in piazza contro l’eliminazione delle agevolazioni fiscali sul gasolio agricolo. In </w:t>
      </w:r>
      <w:r w:rsidRPr="00F700E6">
        <w:rPr>
          <w:b/>
          <w:bCs/>
          <w:lang w:val="it-IT"/>
        </w:rPr>
        <w:t>Francia</w:t>
      </w:r>
      <w:r w:rsidRPr="00F700E6">
        <w:rPr>
          <w:lang w:val="it-IT"/>
        </w:rPr>
        <w:t xml:space="preserve">, il governo, sotto la pressione delle proteste, ha annunciato nuovi fondi a sostegno degli allevatori e, in nome della competitività, ha promesso che non verranno introdotti nuovi divieti sull’uso di pesticidi comunemente impiegati altrove. Anche in </w:t>
      </w:r>
      <w:r w:rsidRPr="00F700E6">
        <w:rPr>
          <w:b/>
          <w:bCs/>
          <w:lang w:val="it-IT"/>
        </w:rPr>
        <w:t>Italia</w:t>
      </w:r>
      <w:r w:rsidRPr="00F700E6">
        <w:rPr>
          <w:lang w:val="it-IT"/>
        </w:rPr>
        <w:t xml:space="preserve"> le proteste si sono diffuse, stimolate dall’aumento del costo del gasolio agricolo e da altre rivendicazioni, come l’eliminazione delle agevolazioni IRPEF per il settore.</w:t>
      </w:r>
    </w:p>
    <w:p w14:paraId="6FCF14E0" w14:textId="77777777" w:rsidR="00F700E6" w:rsidRPr="00F700E6" w:rsidRDefault="00F700E6" w:rsidP="00F700E6">
      <w:pPr>
        <w:rPr>
          <w:lang w:val="it-IT"/>
        </w:rPr>
      </w:pPr>
      <w:r w:rsidRPr="00F700E6">
        <w:rPr>
          <w:lang w:val="it-IT"/>
        </w:rPr>
        <w:t xml:space="preserve">Un altro tema ricorrente è stato la concorrenza derivante dalle </w:t>
      </w:r>
      <w:r w:rsidRPr="00F700E6">
        <w:rPr>
          <w:b/>
          <w:bCs/>
          <w:lang w:val="it-IT"/>
        </w:rPr>
        <w:t>importazioni dall’Ucraina</w:t>
      </w:r>
      <w:r w:rsidRPr="00F700E6">
        <w:rPr>
          <w:lang w:val="it-IT"/>
        </w:rPr>
        <w:t>. Come già evidenziato, questo problema non riguarda solo l’Italia, ma anche altri paesi come la Francia, e deriva dagli accordi di sostegno stretti dall’Unione Europea con Kiev, che stanno di fatto destabilizzando il mercato agricolo interno.</w:t>
      </w:r>
    </w:p>
    <w:p w14:paraId="7660B8A7" w14:textId="77777777" w:rsidR="00F700E6" w:rsidRPr="00F700E6" w:rsidRDefault="00F700E6" w:rsidP="00F700E6">
      <w:pPr>
        <w:rPr>
          <w:lang w:val="it-IT"/>
        </w:rPr>
      </w:pPr>
      <w:r w:rsidRPr="00F700E6">
        <w:rPr>
          <w:lang w:val="it-IT"/>
        </w:rPr>
        <w:t xml:space="preserve">Le ragioni delle proteste in Italia variano, ma esistono elementi comuni a livello europeo. Al centro della </w:t>
      </w:r>
      <w:r w:rsidRPr="00F700E6">
        <w:rPr>
          <w:b/>
          <w:bCs/>
          <w:lang w:val="it-IT"/>
        </w:rPr>
        <w:t>contestazione c’è la Politica Agricola Comune (PAC), entrata in vigore nella sua nuova formulazione solo un anno fa</w:t>
      </w:r>
      <w:r w:rsidRPr="00F700E6">
        <w:rPr>
          <w:lang w:val="it-IT"/>
        </w:rPr>
        <w:t>. Questa PAC si ispira agli obiettivi del Green Deal europeo, approvato nel 2019, il quale mira all’azzeramento delle emissioni di gas serra entro il 2030, a una crescita economica che non comporti lo sfruttamento delle risorse naturali e a una transizione ecologica “giusta”, che non lasci indietro nessuno.</w:t>
      </w:r>
    </w:p>
    <w:p w14:paraId="7798D26E" w14:textId="77777777" w:rsidR="00F700E6" w:rsidRPr="00F700E6" w:rsidRDefault="00F700E6" w:rsidP="00F700E6">
      <w:pPr>
        <w:rPr>
          <w:lang w:val="it-IT"/>
        </w:rPr>
      </w:pPr>
      <w:r w:rsidRPr="00F700E6">
        <w:rPr>
          <w:lang w:val="it-IT"/>
        </w:rPr>
        <w:t xml:space="preserve">Proprio su quest’ultimo punto si concentrano le critiche emerse dalle proteste. In piazza si è espressa la paura di un’intera fascia del settore agricolo in crisi: si tratta, in particolare, di </w:t>
      </w:r>
      <w:r w:rsidRPr="00F700E6">
        <w:rPr>
          <w:b/>
          <w:bCs/>
          <w:lang w:val="it-IT"/>
        </w:rPr>
        <w:t>aziende di medie dimensioni</w:t>
      </w:r>
      <w:r w:rsidRPr="00F700E6">
        <w:rPr>
          <w:lang w:val="it-IT"/>
        </w:rPr>
        <w:t xml:space="preserve">, spesso appartenenti al modello dell’agricoltura industriale, che fino ad oggi hanno beneficiato della distribuzione dei fondi europei – iniquamente assegnati in base agli ettari posseduti – ma </w:t>
      </w:r>
      <w:r w:rsidRPr="00F700E6">
        <w:rPr>
          <w:b/>
          <w:bCs/>
          <w:lang w:val="it-IT"/>
        </w:rPr>
        <w:t>che non hanno la forza economica sufficiente a fronteggiare l’aumento dei costi delle materie prime</w:t>
      </w:r>
      <w:r w:rsidRPr="00F700E6">
        <w:rPr>
          <w:lang w:val="it-IT"/>
        </w:rPr>
        <w:t xml:space="preserve">, </w:t>
      </w:r>
      <w:r w:rsidRPr="00F700E6">
        <w:rPr>
          <w:b/>
          <w:bCs/>
          <w:lang w:val="it-IT"/>
        </w:rPr>
        <w:t>del carburante e della concorrenza delle grandi multinazionali</w:t>
      </w:r>
      <w:r w:rsidRPr="00F700E6">
        <w:rPr>
          <w:lang w:val="it-IT"/>
        </w:rPr>
        <w:t>.</w:t>
      </w:r>
    </w:p>
    <w:p w14:paraId="3CCDB83A" w14:textId="77777777" w:rsidR="00F700E6" w:rsidRPr="00F700E6" w:rsidRDefault="00F700E6" w:rsidP="00F700E6">
      <w:pPr>
        <w:rPr>
          <w:lang w:val="it-IT"/>
        </w:rPr>
      </w:pPr>
      <w:r w:rsidRPr="00F700E6">
        <w:rPr>
          <w:lang w:val="it-IT"/>
        </w:rPr>
        <w:t xml:space="preserve">Da qui nasce la loro opposizione alle politiche ambientali e alle leggi di bilancio nazionali, che rischiano di compromettere la loro produttività riducendo o eliminando agevolazioni fiscali e sussidi. </w:t>
      </w:r>
      <w:r w:rsidRPr="00F700E6">
        <w:rPr>
          <w:b/>
          <w:bCs/>
          <w:lang w:val="it-IT"/>
        </w:rPr>
        <w:t>Un punto importante, all’interno del Green Deal, è la strategia per la biodiversità</w:t>
      </w:r>
      <w:r w:rsidRPr="00F700E6">
        <w:rPr>
          <w:lang w:val="it-IT"/>
        </w:rPr>
        <w:t>, che ha portato alla proposta della “Legge sul ripristino della natura”, volta a riqualificare gli ecosistemi degradati, ampliare la rete di siti protetti Natura 2000 e promuovere pratiche agricole in grado di tutelare la biodiversità e la qualità dei suoli.</w:t>
      </w:r>
    </w:p>
    <w:p w14:paraId="3B21630F" w14:textId="77777777" w:rsidR="00F700E6" w:rsidRPr="00F700E6" w:rsidRDefault="00F700E6" w:rsidP="00F700E6">
      <w:pPr>
        <w:rPr>
          <w:lang w:val="it-IT"/>
        </w:rPr>
      </w:pPr>
      <w:r w:rsidRPr="00F700E6">
        <w:rPr>
          <w:lang w:val="it-IT"/>
        </w:rPr>
        <w:lastRenderedPageBreak/>
        <w:t>La PAC, almeno nelle sue intenzioni iniziali, ha cercato timidamente di recepire questi obiettivi. Al momento della sua entrata in vigore, prevedeva che i pagamenti diretti – il principale strumento di sostegno al reddito degli agricoltori – fossero vincolati a pratiche come la rotazione biennale delle colture e l’obbligo di lasciare incolto almeno il 4% dei terreni agricoli aziendali.</w:t>
      </w:r>
    </w:p>
    <w:p w14:paraId="0AE21610" w14:textId="77777777" w:rsidR="00F700E6" w:rsidRPr="00F700E6" w:rsidRDefault="00F700E6" w:rsidP="00F700E6">
      <w:pPr>
        <w:rPr>
          <w:lang w:val="it-IT"/>
        </w:rPr>
      </w:pPr>
      <w:r w:rsidRPr="00F700E6">
        <w:rPr>
          <w:lang w:val="it-IT"/>
        </w:rPr>
        <w:t>Tuttavia, la reazione del settore agricolo è stata netta. A marzo 2024, l’Unione Europea ha compiuto un significativo passo indietro,</w:t>
      </w:r>
      <w:r w:rsidRPr="00F700E6">
        <w:rPr>
          <w:b/>
          <w:bCs/>
          <w:lang w:val="it-IT"/>
        </w:rPr>
        <w:t xml:space="preserve"> sospendendo proprio quelle misure considerate più ambiziose sul piano ambientale</w:t>
      </w:r>
      <w:r w:rsidRPr="00F700E6">
        <w:rPr>
          <w:lang w:val="it-IT"/>
        </w:rPr>
        <w:t>. Sono quindi decadute, ad esempio, le imposizioni relative alla protezione dei suoli e alla rotazione delle colture, segnando una chiara inversione di rotta rispetto al più recente rapporto dell’Agenzia Europea per l’Ambiente, che indicava invece la necessità urgente di adottare pratiche agricole più sostenibili.</w:t>
      </w:r>
    </w:p>
    <w:p w14:paraId="1E750E99" w14:textId="77777777" w:rsidR="00F700E6" w:rsidRPr="00F700E6" w:rsidRDefault="00F700E6" w:rsidP="00F700E6">
      <w:pPr>
        <w:rPr>
          <w:lang w:val="it-IT"/>
        </w:rPr>
      </w:pPr>
      <w:r w:rsidRPr="00F700E6">
        <w:rPr>
          <w:lang w:val="it-IT"/>
        </w:rPr>
        <w:t>In parallelo, la Commissione Europea ha proposto di derogare alle condizioni agricole e ambientali richieste dalla PAC, come nel caso degli allevatori che, a seguito della riduzione del numero di capi di bestiame, avrebbero dovuto riconvertire permanentemente i propri terreni improduttivi in praterie permanenti.</w:t>
      </w:r>
    </w:p>
    <w:p w14:paraId="0BBDD28F" w14:textId="77777777" w:rsidR="00F700E6" w:rsidRPr="00F700E6" w:rsidRDefault="00F700E6" w:rsidP="00F700E6">
      <w:pPr>
        <w:rPr>
          <w:lang w:val="it-IT"/>
        </w:rPr>
      </w:pPr>
      <w:r w:rsidRPr="00F700E6">
        <w:rPr>
          <w:lang w:val="it-IT"/>
        </w:rPr>
        <w:t>Un'altra contraddizione emersa con forza riguarda la destinazione dei fondi PAC</w:t>
      </w:r>
      <w:r w:rsidRPr="00F700E6">
        <w:rPr>
          <w:b/>
          <w:bCs/>
          <w:lang w:val="it-IT"/>
        </w:rPr>
        <w:t>: la maggioranza continua a finanziare l’allevamento intensivo</w:t>
      </w:r>
      <w:r w:rsidRPr="00F700E6">
        <w:rPr>
          <w:lang w:val="it-IT"/>
        </w:rPr>
        <w:t xml:space="preserve">, uno dei principali responsabili dell’inquinamento dei suoli e delle emissioni di gas serra. Questa contraddizione riflette una politica incoerente, come dimostra anche il caso olandese, dove la </w:t>
      </w:r>
      <w:r w:rsidRPr="00F700E6">
        <w:rPr>
          <w:b/>
          <w:bCs/>
          <w:lang w:val="it-IT"/>
        </w:rPr>
        <w:t>legge sul ripristino della natura</w:t>
      </w:r>
      <w:r w:rsidRPr="00F700E6">
        <w:rPr>
          <w:lang w:val="it-IT"/>
        </w:rPr>
        <w:t xml:space="preserve"> è stata bloccata dopo il voto contrario di Italia, Svezia e Paesi Bassi, e l’astensione di Ungheria, Austria, Finlandia, Polonia e Belgio, lasciando l’approvazione finale in sospeso.</w:t>
      </w:r>
    </w:p>
    <w:p w14:paraId="0C437CA9" w14:textId="77777777" w:rsidR="00F700E6" w:rsidRPr="00F700E6" w:rsidRDefault="00F700E6" w:rsidP="00F700E6">
      <w:pPr>
        <w:rPr>
          <w:lang w:val="it-IT"/>
        </w:rPr>
      </w:pPr>
      <w:r w:rsidRPr="00F700E6">
        <w:rPr>
          <w:lang w:val="it-IT"/>
        </w:rPr>
        <w:t>Questa svolta, tuttavia, era già insita nei presupposti della strategia “Farm to Fork”, che si propone obiettivi tra loro difficilmente conciliabili: mitigare il cambiamento climatico, recuperare la biodiversità, garantire la sicurezza alimentare e, al contempo, preservare la competitività del settore agricolo europeo.</w:t>
      </w:r>
    </w:p>
    <w:p w14:paraId="14122887" w14:textId="77777777" w:rsidR="00F700E6" w:rsidRPr="00F700E6" w:rsidRDefault="00F700E6" w:rsidP="00F700E6">
      <w:pPr>
        <w:rPr>
          <w:b/>
          <w:bCs/>
          <w:i/>
          <w:iCs/>
          <w:lang w:val="it-IT"/>
        </w:rPr>
      </w:pPr>
      <w:r w:rsidRPr="00F700E6">
        <w:rPr>
          <w:lang w:val="it-IT"/>
        </w:rPr>
        <w:t xml:space="preserve">Sorge quindi una domanda cruciale: </w:t>
      </w:r>
      <w:r w:rsidRPr="00F700E6">
        <w:rPr>
          <w:b/>
          <w:bCs/>
          <w:i/>
          <w:iCs/>
          <w:lang w:val="it-IT"/>
        </w:rPr>
        <w:t>come è possibile finanziare l’allevamento intensivo, mantenere elevata la produttività (e dunque anche l’inquinamento), e allo stesso tempo recuperare la biodiversità, migliorare la sostenibilità ambientale e garantire la redditività in un mercato globalizzato?</w:t>
      </w:r>
    </w:p>
    <w:p w14:paraId="17A98150" w14:textId="77777777" w:rsidR="00F700E6" w:rsidRPr="00F700E6" w:rsidRDefault="00F700E6" w:rsidP="00F700E6">
      <w:pPr>
        <w:rPr>
          <w:lang w:val="it-IT"/>
        </w:rPr>
      </w:pPr>
      <w:r w:rsidRPr="00F700E6">
        <w:rPr>
          <w:lang w:val="it-IT"/>
        </w:rPr>
        <w:t xml:space="preserve">È proprio in questo contesto che </w:t>
      </w:r>
      <w:r w:rsidRPr="00F700E6">
        <w:rPr>
          <w:b/>
          <w:bCs/>
          <w:lang w:val="it-IT"/>
        </w:rPr>
        <w:t>riemerge il tema dei nuovi OGM</w:t>
      </w:r>
      <w:r w:rsidRPr="00F700E6">
        <w:rPr>
          <w:lang w:val="it-IT"/>
        </w:rPr>
        <w:t xml:space="preserve">, </w:t>
      </w:r>
      <w:r w:rsidRPr="00F700E6">
        <w:rPr>
          <w:b/>
          <w:bCs/>
          <w:lang w:val="it-IT"/>
        </w:rPr>
        <w:t>spostando l’attenzione dalla lotta strutturale al cambiamento climatico verso soluzioni tecnologiche presentate come neutrali o salvifiche</w:t>
      </w:r>
      <w:r w:rsidRPr="00F700E6">
        <w:rPr>
          <w:lang w:val="it-IT"/>
        </w:rPr>
        <w:t xml:space="preserve">. Si parla, in particolare, delle </w:t>
      </w:r>
      <w:r w:rsidRPr="00F700E6">
        <w:rPr>
          <w:b/>
          <w:bCs/>
          <w:lang w:val="it-IT"/>
        </w:rPr>
        <w:t>Tecniche di Evoluzione Assistita (TEA)</w:t>
      </w:r>
      <w:r w:rsidRPr="00F700E6">
        <w:rPr>
          <w:lang w:val="it-IT"/>
        </w:rPr>
        <w:t>, che il governo italiano promuove anche come strategia per riconciliarsi con il mondo agricolo. Dopo aver respinto la carne coltivata – accusata, da rappresentanti come il presidente di Coldiretti, di trasformare i cittadini in “cavie” – si utilizzano oggi il tema della siccità e, più in generale, dei cambiamenti climatici, per giustificare l’introduzione di questi nuovi OGM.</w:t>
      </w:r>
    </w:p>
    <w:p w14:paraId="5CD28B5D" w14:textId="77777777" w:rsidR="00F700E6" w:rsidRPr="00F700E6" w:rsidRDefault="00F700E6" w:rsidP="00F700E6">
      <w:pPr>
        <w:rPr>
          <w:lang w:val="it-IT"/>
        </w:rPr>
      </w:pPr>
      <w:r w:rsidRPr="00F700E6">
        <w:rPr>
          <w:lang w:val="it-IT"/>
        </w:rPr>
        <w:lastRenderedPageBreak/>
        <w:t>Tuttavia, queste tecnologie non hanno alcun legame concreto con la sovranità alimentare tanto invocata e, anzi, sono del tutto scollegate dalla strategia sulla biodiversità. Costituiscono piuttosto una minaccia alla sua tutela</w:t>
      </w:r>
      <w:r w:rsidRPr="00F700E6">
        <w:rPr>
          <w:b/>
          <w:bCs/>
          <w:lang w:val="it-IT"/>
        </w:rPr>
        <w:t>, aprendo la strada a una nuova fase di accentramento del controllo del sistema agricolo nelle mani di poche multinazionali</w:t>
      </w:r>
      <w:r w:rsidRPr="00F700E6">
        <w:rPr>
          <w:lang w:val="it-IT"/>
        </w:rPr>
        <w:t>. Le quattro aziende principali coinvolte non sono italiane e nessuna di esse ha relazioni dirette con i bisogni reali dei contadini o con le politiche di conservazione ambientale.</w:t>
      </w:r>
    </w:p>
    <w:p w14:paraId="14395C8F" w14:textId="77777777" w:rsidR="00F700E6" w:rsidRPr="00F700E6" w:rsidRDefault="00F700E6" w:rsidP="00F700E6">
      <w:pPr>
        <w:rPr>
          <w:lang w:val="it-IT"/>
        </w:rPr>
      </w:pPr>
      <w:r w:rsidRPr="00F700E6">
        <w:rPr>
          <w:lang w:val="it-IT"/>
        </w:rPr>
        <w:t xml:space="preserve">In definitiva, ciò che sta emergendo è </w:t>
      </w:r>
      <w:r w:rsidRPr="00F700E6">
        <w:rPr>
          <w:b/>
          <w:bCs/>
          <w:lang w:val="it-IT"/>
        </w:rPr>
        <w:t>l’impossibilità, da parte dell’Unione Europea, di conciliare la lotta ai cambiamenti climatici con la logica della competitività in un mercato liberalizzato</w:t>
      </w:r>
      <w:r w:rsidRPr="00F700E6">
        <w:rPr>
          <w:lang w:val="it-IT"/>
        </w:rPr>
        <w:t xml:space="preserve">. Per questo motivo si cerca di </w:t>
      </w:r>
      <w:r w:rsidRPr="00F700E6">
        <w:rPr>
          <w:b/>
          <w:bCs/>
          <w:lang w:val="it-IT"/>
        </w:rPr>
        <w:t>deviare l’attenzione dalle cause strutturali dell’insostenibilità</w:t>
      </w:r>
      <w:r w:rsidRPr="00F700E6">
        <w:rPr>
          <w:lang w:val="it-IT"/>
        </w:rPr>
        <w:t xml:space="preserve"> – ovvero la conformazione capitalistica e neoliberista del sistema agricolo </w:t>
      </w:r>
      <w:r w:rsidRPr="00F700E6">
        <w:rPr>
          <w:b/>
          <w:bCs/>
          <w:lang w:val="it-IT"/>
        </w:rPr>
        <w:t>– proponendo soluzioni contingenti come i nuovi OGM.</w:t>
      </w:r>
      <w:r w:rsidRPr="00F700E6">
        <w:rPr>
          <w:lang w:val="it-IT"/>
        </w:rPr>
        <w:t xml:space="preserve"> Ma tali soluzioni, lungi dal risolvere il problema, rischiano di rafforzare ulteriormente il monopolio di mercato delle grandi aziende, a scapito dell’ambiente, della sicurezza alimentare e dei contadini, sempre più ricattati da una filiera produttiva fuori dal loro controllo.</w:t>
      </w:r>
    </w:p>
    <w:bookmarkEnd w:id="0"/>
    <w:p w14:paraId="63A10365" w14:textId="77777777" w:rsidR="00F700E6" w:rsidRDefault="00F700E6">
      <w:pPr>
        <w:rPr>
          <w:lang w:val="it-IT"/>
        </w:rPr>
      </w:pPr>
    </w:p>
    <w:p w14:paraId="3D246F77" w14:textId="00796FA7" w:rsidR="00E2072D" w:rsidRPr="00E2072D" w:rsidRDefault="00E2072D">
      <w:pPr>
        <w:rPr>
          <w:b/>
          <w:bCs/>
          <w:lang w:val="it-IT"/>
        </w:rPr>
      </w:pPr>
      <w:r w:rsidRPr="00E2072D">
        <w:rPr>
          <w:b/>
          <w:bCs/>
          <w:lang w:val="it-IT"/>
        </w:rPr>
        <w:t>Stefano Mori</w:t>
      </w:r>
    </w:p>
    <w:p w14:paraId="6D281E56" w14:textId="77777777" w:rsidR="00E2072D" w:rsidRPr="00E2072D" w:rsidRDefault="00E2072D" w:rsidP="00E2072D">
      <w:pPr>
        <w:rPr>
          <w:lang w:val="it-IT"/>
        </w:rPr>
      </w:pPr>
      <w:r w:rsidRPr="00E2072D">
        <w:rPr>
          <w:lang w:val="it-IT"/>
        </w:rPr>
        <w:t xml:space="preserve">Abbiamo appena pubblicato un libro, uscito oggi, che parla proprio del percorso che ci ha portato a riflettere su questi temi: i nuovi OGM, le cosiddette </w:t>
      </w:r>
      <w:r w:rsidRPr="00E2072D">
        <w:rPr>
          <w:b/>
          <w:bCs/>
          <w:lang w:val="it-IT"/>
        </w:rPr>
        <w:t>TEA</w:t>
      </w:r>
      <w:r w:rsidRPr="00E2072D">
        <w:rPr>
          <w:lang w:val="it-IT"/>
        </w:rPr>
        <w:t xml:space="preserve"> (Tecniche di Evoluzione Assistita). Queste tecniche non rappresentano una vera novità, ma la continuazione del processo iniziato con gli OGM tradizionali e con la </w:t>
      </w:r>
      <w:r w:rsidRPr="00E2072D">
        <w:rPr>
          <w:b/>
          <w:bCs/>
          <w:lang w:val="it-IT"/>
        </w:rPr>
        <w:t>Rivoluzione Verde</w:t>
      </w:r>
      <w:r w:rsidRPr="00E2072D">
        <w:rPr>
          <w:lang w:val="it-IT"/>
        </w:rPr>
        <w:t xml:space="preserve">. Si inseriscono nella stessa logica di </w:t>
      </w:r>
      <w:r w:rsidRPr="00E2072D">
        <w:rPr>
          <w:b/>
          <w:bCs/>
          <w:lang w:val="it-IT"/>
        </w:rPr>
        <w:t>false promesse e false soluzioni</w:t>
      </w:r>
      <w:r w:rsidRPr="00E2072D">
        <w:rPr>
          <w:lang w:val="it-IT"/>
        </w:rPr>
        <w:t>, che da decenni vengono presentate come risposte alla fame nel mondo e al cambiamento climatico.</w:t>
      </w:r>
    </w:p>
    <w:p w14:paraId="3720A867" w14:textId="77777777" w:rsidR="00E2072D" w:rsidRPr="00E2072D" w:rsidRDefault="00E2072D" w:rsidP="00E2072D">
      <w:pPr>
        <w:rPr>
          <w:lang w:val="it-IT"/>
        </w:rPr>
      </w:pPr>
      <w:r w:rsidRPr="00E2072D">
        <w:rPr>
          <w:lang w:val="it-IT"/>
        </w:rPr>
        <w:t xml:space="preserve">In realtà, i nuovi OGM riprendono la stessa retorica: ci vengono proposti come soluzioni per produrre di più e per adattarci al clima che cambia. Ma sappiamo bene che il cambiamento climatico non si risolve solo con la resistenza alla siccità o alle malattie. Anche se una pianta resistesse meglio, continueremmo a subire alluvioni, desertificazione, eventi estremi: non è una soluzione strutturale. Allo stesso modo, il problema della fame nel mondo non dipende dalla scarsità di produzione. Già oggi produciamo </w:t>
      </w:r>
      <w:r w:rsidRPr="00E2072D">
        <w:rPr>
          <w:b/>
          <w:bCs/>
          <w:lang w:val="it-IT"/>
        </w:rPr>
        <w:t>molto più cibo di quanto sarebbe necessario per sfamare l’intera popolazione mondiale</w:t>
      </w:r>
      <w:r w:rsidRPr="00E2072D">
        <w:rPr>
          <w:lang w:val="it-IT"/>
        </w:rPr>
        <w:t xml:space="preserve">. Il vero problema è la </w:t>
      </w:r>
      <w:r w:rsidRPr="00E2072D">
        <w:rPr>
          <w:b/>
          <w:bCs/>
          <w:lang w:val="it-IT"/>
        </w:rPr>
        <w:t>distribuzione diseguale</w:t>
      </w:r>
      <w:r w:rsidRPr="00E2072D">
        <w:rPr>
          <w:lang w:val="it-IT"/>
        </w:rPr>
        <w:t xml:space="preserve"> e lo spreco: la sovrapproduzione e gli scarti dimostrano che non serve produrre di più, ma distribuire meglio e in modo più giusto.</w:t>
      </w:r>
    </w:p>
    <w:p w14:paraId="7AE94544" w14:textId="77777777" w:rsidR="00E2072D" w:rsidRPr="00E2072D" w:rsidRDefault="00E2072D" w:rsidP="00E2072D">
      <w:pPr>
        <w:rPr>
          <w:lang w:val="it-IT"/>
        </w:rPr>
      </w:pPr>
      <w:r w:rsidRPr="00E2072D">
        <w:rPr>
          <w:lang w:val="it-IT"/>
        </w:rPr>
        <w:t xml:space="preserve">Dal punto di vista tecnico, le TEA vengono presentate come “diverse” dagli OGM perché non inseriscono geni da un’altra specie, ma intervengono sul </w:t>
      </w:r>
      <w:r w:rsidRPr="00E2072D">
        <w:rPr>
          <w:b/>
          <w:bCs/>
          <w:lang w:val="it-IT"/>
        </w:rPr>
        <w:t>genoma della stessa pianta</w:t>
      </w:r>
      <w:r w:rsidRPr="00E2072D">
        <w:rPr>
          <w:lang w:val="it-IT"/>
        </w:rPr>
        <w:t xml:space="preserve">. In realtà, si tratta sempre di </w:t>
      </w:r>
      <w:r w:rsidRPr="00E2072D">
        <w:rPr>
          <w:b/>
          <w:bCs/>
          <w:lang w:val="it-IT"/>
        </w:rPr>
        <w:t>manipolazione genetica</w:t>
      </w:r>
      <w:r w:rsidRPr="00E2072D">
        <w:rPr>
          <w:lang w:val="it-IT"/>
        </w:rPr>
        <w:t xml:space="preserve">. Le tecniche principali – come </w:t>
      </w:r>
      <w:r w:rsidRPr="00E2072D">
        <w:rPr>
          <w:b/>
          <w:bCs/>
          <w:lang w:val="it-IT"/>
        </w:rPr>
        <w:t>CRISPR-Cas9</w:t>
      </w:r>
      <w:r w:rsidRPr="00E2072D">
        <w:rPr>
          <w:lang w:val="it-IT"/>
        </w:rPr>
        <w:t xml:space="preserve">, nota come “taglia e cuci genetico” – consistono nell’inserire un batterio che modifica il DNA della pianta. Questo processo è di fatto una </w:t>
      </w:r>
      <w:r w:rsidRPr="00E2072D">
        <w:rPr>
          <w:b/>
          <w:bCs/>
          <w:lang w:val="it-IT"/>
        </w:rPr>
        <w:t>transgenesi</w:t>
      </w:r>
      <w:r w:rsidRPr="00E2072D">
        <w:rPr>
          <w:lang w:val="it-IT"/>
        </w:rPr>
        <w:t xml:space="preserve">, perché coinvolge l’interazione tra due organismi differenti. Cambia la retorica, non la sostanza: anche in questo caso si tratta di </w:t>
      </w:r>
      <w:r w:rsidRPr="00E2072D">
        <w:rPr>
          <w:b/>
          <w:bCs/>
          <w:lang w:val="it-IT"/>
        </w:rPr>
        <w:t>organismi geneticamente modificati</w:t>
      </w:r>
      <w:r w:rsidRPr="00E2072D">
        <w:rPr>
          <w:lang w:val="it-IT"/>
        </w:rPr>
        <w:t>.</w:t>
      </w:r>
    </w:p>
    <w:p w14:paraId="62133757" w14:textId="77777777" w:rsidR="00E2072D" w:rsidRPr="00E2072D" w:rsidRDefault="00E2072D" w:rsidP="00E2072D">
      <w:pPr>
        <w:rPr>
          <w:lang w:val="it-IT"/>
        </w:rPr>
      </w:pPr>
      <w:r w:rsidRPr="00E2072D">
        <w:rPr>
          <w:lang w:val="it-IT"/>
        </w:rPr>
        <w:lastRenderedPageBreak/>
        <w:t xml:space="preserve">Le aziende agroindustriali sostengono che queste tecniche siano “più precise”, perché permetterebbero di selezionare tratti specifici, come la resistenza alla siccità, agli erbicidi o ai funghi. Ma la selezione naturale e la selezione contadina, che avvengono nei campi da generazioni, hanno già prodotto varietà adattate in modo sostenibile e senza rischi. In realtà, dietro la promessa “green” si nasconde ancora una volta un modello </w:t>
      </w:r>
      <w:r w:rsidRPr="00E2072D">
        <w:rPr>
          <w:b/>
          <w:bCs/>
          <w:lang w:val="it-IT"/>
        </w:rPr>
        <w:t>industriale e intensivo</w:t>
      </w:r>
      <w:r w:rsidRPr="00E2072D">
        <w:rPr>
          <w:lang w:val="it-IT"/>
        </w:rPr>
        <w:t>, che aumenta l’uso di pesticidi e diserbanti. Lo dimostrano i dati provenienti da paesi come gli Stati Uniti o il Brasile: dove gli OGM sono diffusi, l’uso di pesticidi è cresciuto invece di diminuire.</w:t>
      </w:r>
    </w:p>
    <w:p w14:paraId="163EE557" w14:textId="77777777" w:rsidR="00E2072D" w:rsidRPr="00E2072D" w:rsidRDefault="00E2072D" w:rsidP="00E2072D">
      <w:pPr>
        <w:rPr>
          <w:lang w:val="it-IT"/>
        </w:rPr>
      </w:pPr>
      <w:bookmarkStart w:id="1" w:name="_Hlk211868810"/>
      <w:r w:rsidRPr="00E2072D">
        <w:rPr>
          <w:lang w:val="it-IT"/>
        </w:rPr>
        <w:t xml:space="preserve">A livello politico, ciò che sta accadendo oggi è altrettanto preoccupante. Il governo italiano, ad esempio, ha introdotto la possibilità di </w:t>
      </w:r>
      <w:r w:rsidRPr="00E2072D">
        <w:rPr>
          <w:b/>
          <w:bCs/>
          <w:lang w:val="it-IT"/>
        </w:rPr>
        <w:t>sperimentazione in campo</w:t>
      </w:r>
      <w:r w:rsidRPr="00E2072D">
        <w:rPr>
          <w:lang w:val="it-IT"/>
        </w:rPr>
        <w:t xml:space="preserve"> di questi nuovi OGM. Fino ad ora, la legislazione italiana ed europea si è basata sul </w:t>
      </w:r>
      <w:r w:rsidRPr="00E2072D">
        <w:rPr>
          <w:b/>
          <w:bCs/>
          <w:lang w:val="it-IT"/>
        </w:rPr>
        <w:t>principio di precauzione</w:t>
      </w:r>
      <w:r w:rsidRPr="00E2072D">
        <w:rPr>
          <w:lang w:val="it-IT"/>
        </w:rPr>
        <w:t>, che vieta la coltivazione di OGM, pur consentendone l’importazione solo per mangimi animali e con obbligo di etichettatura. Questa normativa, in vigore dal 1998 e rafforzata nel 2001, tutela la salute, l’ambiente e la libertà dei consumatori.</w:t>
      </w:r>
    </w:p>
    <w:p w14:paraId="05F10131" w14:textId="77777777" w:rsidR="00E2072D" w:rsidRPr="00E2072D" w:rsidRDefault="00E2072D" w:rsidP="00E2072D">
      <w:pPr>
        <w:rPr>
          <w:lang w:val="it-IT"/>
        </w:rPr>
      </w:pPr>
      <w:r w:rsidRPr="00E2072D">
        <w:rPr>
          <w:lang w:val="it-IT"/>
        </w:rPr>
        <w:t xml:space="preserve">Ora, a livello europeo, si sta cercando di </w:t>
      </w:r>
      <w:r w:rsidRPr="00E2072D">
        <w:rPr>
          <w:b/>
          <w:bCs/>
          <w:lang w:val="it-IT"/>
        </w:rPr>
        <w:t>deregolamentare</w:t>
      </w:r>
      <w:r w:rsidRPr="00E2072D">
        <w:rPr>
          <w:lang w:val="it-IT"/>
        </w:rPr>
        <w:t xml:space="preserve"> i nuovi OGM. La proposta è quella di modificare la direttiva che regola gli organismi geneticamente modificati, stabilendo che le TEA </w:t>
      </w:r>
      <w:r w:rsidRPr="00E2072D">
        <w:rPr>
          <w:b/>
          <w:bCs/>
          <w:lang w:val="it-IT"/>
        </w:rPr>
        <w:t>non rientrano più nella definizione di OGM</w:t>
      </w:r>
      <w:r w:rsidRPr="00E2072D">
        <w:rPr>
          <w:lang w:val="it-IT"/>
        </w:rPr>
        <w:t xml:space="preserve">. Questo comporterebbe conseguenze enormi: niente più etichettatura, nessun controllo preventivo, equiparazione alle colture tradizionali. In pratica, una </w:t>
      </w:r>
      <w:r w:rsidRPr="00E2072D">
        <w:rPr>
          <w:b/>
          <w:bCs/>
          <w:lang w:val="it-IT"/>
        </w:rPr>
        <w:t>liberalizzazione completa</w:t>
      </w:r>
      <w:r w:rsidRPr="00E2072D">
        <w:rPr>
          <w:lang w:val="it-IT"/>
        </w:rPr>
        <w:t xml:space="preserve"> della manipolazione genetica.</w:t>
      </w:r>
    </w:p>
    <w:p w14:paraId="09C76C54" w14:textId="77777777" w:rsidR="00E2072D" w:rsidRPr="00E2072D" w:rsidRDefault="00E2072D" w:rsidP="00E2072D">
      <w:pPr>
        <w:rPr>
          <w:lang w:val="it-IT"/>
        </w:rPr>
      </w:pPr>
      <w:bookmarkStart w:id="2" w:name="_Hlk211868826"/>
      <w:bookmarkEnd w:id="1"/>
      <w:r w:rsidRPr="00E2072D">
        <w:rPr>
          <w:lang w:val="it-IT"/>
        </w:rPr>
        <w:t xml:space="preserve">Il rischio è evidente. Deregolamentare le TEA significa permettere la diffusione di semi brevettati e rendere più facile la </w:t>
      </w:r>
      <w:r w:rsidRPr="00E2072D">
        <w:rPr>
          <w:b/>
          <w:bCs/>
          <w:lang w:val="it-IT"/>
        </w:rPr>
        <w:t>contaminazione genetica</w:t>
      </w:r>
      <w:r w:rsidRPr="00E2072D">
        <w:rPr>
          <w:lang w:val="it-IT"/>
        </w:rPr>
        <w:t xml:space="preserve"> tra varietà. Quando una pianta modificata entra in contatto con varietà tradizionali, il suo DNA può diffondersi naturalmente e in modo incontrollato. In questo scenario, i </w:t>
      </w:r>
      <w:r w:rsidRPr="00E2072D">
        <w:rPr>
          <w:b/>
          <w:bCs/>
          <w:lang w:val="it-IT"/>
        </w:rPr>
        <w:t>brevetti</w:t>
      </w:r>
      <w:r w:rsidRPr="00E2072D">
        <w:rPr>
          <w:lang w:val="it-IT"/>
        </w:rPr>
        <w:t xml:space="preserve"> diventano uno strumento di potere: se una caratteristica genetica brevettata (ad esempio la resistenza a un fungo) viene ritrovata in una varietà contadina non registrata, il contadino può essere accusato di violazione del brevetto, anche se ha usato un seme proprio.</w:t>
      </w:r>
    </w:p>
    <w:p w14:paraId="4293767B" w14:textId="77777777" w:rsidR="00E2072D" w:rsidRPr="00E2072D" w:rsidRDefault="00E2072D" w:rsidP="00E2072D">
      <w:pPr>
        <w:rPr>
          <w:lang w:val="it-IT"/>
        </w:rPr>
      </w:pPr>
      <w:r w:rsidRPr="00E2072D">
        <w:rPr>
          <w:lang w:val="it-IT"/>
        </w:rPr>
        <w:t xml:space="preserve">In questo modo, il </w:t>
      </w:r>
      <w:r w:rsidRPr="00E2072D">
        <w:rPr>
          <w:b/>
          <w:bCs/>
          <w:lang w:val="it-IT"/>
        </w:rPr>
        <w:t>controllo sui semi</w:t>
      </w:r>
      <w:r w:rsidRPr="00E2072D">
        <w:rPr>
          <w:lang w:val="it-IT"/>
        </w:rPr>
        <w:t xml:space="preserve"> – e quindi sull’intera filiera alimentare – passerebbe definitivamente nelle mani delle grandi multinazionali. Sarebbe un colpo durissimo per i </w:t>
      </w:r>
      <w:r w:rsidRPr="00E2072D">
        <w:rPr>
          <w:b/>
          <w:bCs/>
          <w:lang w:val="it-IT"/>
        </w:rPr>
        <w:t>diritti dei contadini</w:t>
      </w:r>
      <w:r w:rsidRPr="00E2072D">
        <w:rPr>
          <w:lang w:val="it-IT"/>
        </w:rPr>
        <w:t xml:space="preserve">, come quello di seminare, scambiare e vendere le proprie sementi. Diritti che sono riconosciuti anche a livello internazionale dalla </w:t>
      </w:r>
      <w:r w:rsidRPr="00E2072D">
        <w:rPr>
          <w:b/>
          <w:bCs/>
          <w:lang w:val="it-IT"/>
        </w:rPr>
        <w:t>Dichiarazione Universale dei Diritti dei Contadini</w:t>
      </w:r>
      <w:r w:rsidRPr="00E2072D">
        <w:rPr>
          <w:lang w:val="it-IT"/>
        </w:rPr>
        <w:t>.</w:t>
      </w:r>
    </w:p>
    <w:bookmarkEnd w:id="2"/>
    <w:p w14:paraId="2E352DB8" w14:textId="77777777" w:rsidR="00E2072D" w:rsidRPr="00E2072D" w:rsidRDefault="00E2072D" w:rsidP="00E2072D">
      <w:pPr>
        <w:rPr>
          <w:lang w:val="it-IT"/>
        </w:rPr>
      </w:pPr>
      <w:r w:rsidRPr="00E2072D">
        <w:rPr>
          <w:lang w:val="it-IT"/>
        </w:rPr>
        <w:t>Siamo di fronte a una nuova frontiera del capitale, dove ogni elemento del processo agricolo – dagli input produttivi ai semi stessi – è trasformato in merce brevettabile. Se questa direzione non viene fermata, il rischio è che il contadino non possa più essere davvero contadino: gli resteranno solo limiti, vincoli legali e dipendenza totale da chi detiene i brevetti e le risorse.</w:t>
      </w:r>
    </w:p>
    <w:p w14:paraId="13119614" w14:textId="77777777" w:rsidR="00E2072D" w:rsidRDefault="00E2072D">
      <w:pPr>
        <w:rPr>
          <w:b/>
          <w:bCs/>
          <w:lang w:val="it-IT"/>
        </w:rPr>
      </w:pPr>
    </w:p>
    <w:p w14:paraId="3867A56A" w14:textId="01CC3B75" w:rsidR="00E2072D" w:rsidRPr="00E2072D" w:rsidRDefault="00E2072D">
      <w:pPr>
        <w:rPr>
          <w:b/>
          <w:bCs/>
          <w:lang w:val="it-IT"/>
        </w:rPr>
      </w:pPr>
      <w:r w:rsidRPr="00E2072D">
        <w:rPr>
          <w:b/>
          <w:bCs/>
          <w:lang w:val="it-IT"/>
        </w:rPr>
        <w:t>Francesco Panié</w:t>
      </w:r>
    </w:p>
    <w:p w14:paraId="443FE5D7" w14:textId="77777777" w:rsidR="00EC4B4E" w:rsidRPr="00EC4B4E" w:rsidRDefault="00EC4B4E" w:rsidP="00EC4B4E">
      <w:pPr>
        <w:rPr>
          <w:lang w:val="it-IT"/>
        </w:rPr>
      </w:pPr>
      <w:r w:rsidRPr="00EC4B4E">
        <w:rPr>
          <w:lang w:val="it-IT"/>
        </w:rPr>
        <w:lastRenderedPageBreak/>
        <w:t xml:space="preserve">Mi ricollego a quanto appena detto, perché ritengo che l’ultima parte del discorso si leghi bene anche alle riflessioni emerse in precedenza sul fallimento del modello agroindustriale. </w:t>
      </w:r>
      <w:r w:rsidRPr="00EC4B4E">
        <w:rPr>
          <w:b/>
          <w:bCs/>
          <w:lang w:val="it-IT"/>
        </w:rPr>
        <w:t>Questo modello, ormai in crisi, ha esaurito le risorse disponibili</w:t>
      </w:r>
      <w:r w:rsidRPr="00EC4B4E">
        <w:rPr>
          <w:lang w:val="it-IT"/>
        </w:rPr>
        <w:t xml:space="preserve">. In questo contesto, i </w:t>
      </w:r>
      <w:r w:rsidRPr="00EC4B4E">
        <w:rPr>
          <w:b/>
          <w:bCs/>
          <w:lang w:val="it-IT"/>
        </w:rPr>
        <w:t>nuovi OGM rappresentano un punto di frattura tra due diversi modelli di capitalismo</w:t>
      </w:r>
      <w:r w:rsidRPr="00EC4B4E">
        <w:rPr>
          <w:lang w:val="it-IT"/>
        </w:rPr>
        <w:t>: da un lato quello classico, industriale, fondato sull’accumulazione biofisica, dall’altro quello attuale, che molti non riescono ancora a cogliere appieno, ma che è già in atto.</w:t>
      </w:r>
    </w:p>
    <w:p w14:paraId="62613C80" w14:textId="77777777" w:rsidR="00EC4B4E" w:rsidRPr="00EC4B4E" w:rsidRDefault="00EC4B4E" w:rsidP="00EC4B4E">
      <w:pPr>
        <w:rPr>
          <w:lang w:val="it-IT"/>
        </w:rPr>
      </w:pPr>
      <w:r w:rsidRPr="00EC4B4E">
        <w:rPr>
          <w:lang w:val="it-IT"/>
        </w:rPr>
        <w:t xml:space="preserve">Il </w:t>
      </w:r>
      <w:r w:rsidRPr="00EC4B4E">
        <w:rPr>
          <w:b/>
          <w:bCs/>
          <w:lang w:val="it-IT"/>
        </w:rPr>
        <w:t>capitale</w:t>
      </w:r>
      <w:r w:rsidRPr="00EC4B4E">
        <w:rPr>
          <w:lang w:val="it-IT"/>
        </w:rPr>
        <w:t xml:space="preserve"> si è dimostrato estremamente capace </w:t>
      </w:r>
      <w:r w:rsidRPr="00EC4B4E">
        <w:rPr>
          <w:b/>
          <w:bCs/>
          <w:lang w:val="it-IT"/>
        </w:rPr>
        <w:t xml:space="preserve">di assorbire e rielaborare i discorsi critici </w:t>
      </w:r>
      <w:r w:rsidRPr="00EC4B4E">
        <w:rPr>
          <w:lang w:val="it-IT"/>
        </w:rPr>
        <w:t xml:space="preserve">– sulla crisi climatica, sulla sostenibilità, sui limiti della crescita – trasformandoli in nuove opportunità di profitto. </w:t>
      </w:r>
      <w:r w:rsidRPr="00EC4B4E">
        <w:rPr>
          <w:b/>
          <w:bCs/>
          <w:lang w:val="it-IT"/>
        </w:rPr>
        <w:t>Ha spostato l’accumulazione dalla materia all’informazione</w:t>
      </w:r>
      <w:r w:rsidRPr="00EC4B4E">
        <w:rPr>
          <w:lang w:val="it-IT"/>
        </w:rPr>
        <w:t>: i brevetti, i mercati del carbonio e altre forme immateriali di profitto ne sono esempi emblematici. Tutto ciò si costruisce su qualcosa che, di fatto, non esiste materialmente, ma viene “nominato”, reso valido attraverso un atto linguistico e tecnico.</w:t>
      </w:r>
    </w:p>
    <w:p w14:paraId="475ADAB5" w14:textId="77777777" w:rsidR="00EC4B4E" w:rsidRPr="00EC4B4E" w:rsidRDefault="00EC4B4E" w:rsidP="00EC4B4E">
      <w:pPr>
        <w:rPr>
          <w:lang w:val="it-IT"/>
        </w:rPr>
      </w:pPr>
      <w:r w:rsidRPr="00EC4B4E">
        <w:rPr>
          <w:lang w:val="it-IT"/>
        </w:rPr>
        <w:t>Abbiamo cercato di analizzare questa transizione con l’aiuto del lavoro del sociologo Luigi Pellizzoni, che abbiamo incluso nel nostro libro. Secondo lui, il passaggio in atto non è stato pienamente compreso dai movimenti sociali. Molte critiche al sistema attuale restano ancorate a paradigmi classici, come quello cartesianista, basato su dualismi netti: umanità e natura, scienza e società, materia e linguaggio. Questi dualismi sono stati oggetto di critica teorica e politica per almeno un secolo, proprio perché tendevano a gerarchizzare e dominare. Tuttavia, oggi il capitale non ha più bisogno di tali opposizioni per accumulare: agisce nella fluidità dell’indistinto.</w:t>
      </w:r>
    </w:p>
    <w:p w14:paraId="0385344A" w14:textId="77777777" w:rsidR="00EC4B4E" w:rsidRPr="00EC4B4E" w:rsidRDefault="00EC4B4E" w:rsidP="00EC4B4E">
      <w:pPr>
        <w:rPr>
          <w:lang w:val="it-IT"/>
        </w:rPr>
      </w:pPr>
      <w:r w:rsidRPr="00EC4B4E">
        <w:rPr>
          <w:b/>
          <w:bCs/>
          <w:lang w:val="it-IT"/>
        </w:rPr>
        <w:t>Il non-dualismo del capitale, come lo definisce Pellizzoni, è una realtà concreta</w:t>
      </w:r>
      <w:r w:rsidRPr="00EC4B4E">
        <w:rPr>
          <w:lang w:val="it-IT"/>
        </w:rPr>
        <w:t xml:space="preserve">. È visibile, ad esempio, nei </w:t>
      </w:r>
      <w:r w:rsidRPr="00EC4B4E">
        <w:rPr>
          <w:b/>
          <w:bCs/>
          <w:lang w:val="it-IT"/>
        </w:rPr>
        <w:t>mercati del carbonio</w:t>
      </w:r>
      <w:r w:rsidRPr="00EC4B4E">
        <w:rPr>
          <w:lang w:val="it-IT"/>
        </w:rPr>
        <w:t xml:space="preserve"> e nel modo in cui le sementi e la biodiversità vengono trattate come nuove frontiere di profitto. I nuovi OGM non interessano tanto per la loro efficienza agricola, quanto per la loro brevettabilità. Ciò che conta è l'inserimento o la rimozione di un tratto genetico tramite tecnica, che dà origine a una nuova proprietà considerata utile sul piano commerciale. </w:t>
      </w:r>
      <w:r w:rsidRPr="00EC4B4E">
        <w:rPr>
          <w:b/>
          <w:bCs/>
          <w:lang w:val="it-IT"/>
        </w:rPr>
        <w:t>Il valore non sta più nella materia ma nell'informazione</w:t>
      </w:r>
      <w:r w:rsidRPr="00EC4B4E">
        <w:rPr>
          <w:lang w:val="it-IT"/>
        </w:rPr>
        <w:t>, nel dato che si può scrivere nella richiesta di brevetto: ad esempio, “il taglio del DNA rende la pianta resistente alla siccità”.</w:t>
      </w:r>
    </w:p>
    <w:p w14:paraId="2833A8E4" w14:textId="77777777" w:rsidR="00EC4B4E" w:rsidRPr="00EC4B4E" w:rsidRDefault="00EC4B4E" w:rsidP="00EC4B4E">
      <w:pPr>
        <w:rPr>
          <w:b/>
          <w:bCs/>
          <w:lang w:val="it-IT"/>
        </w:rPr>
      </w:pPr>
      <w:r w:rsidRPr="00EC4B4E">
        <w:rPr>
          <w:lang w:val="it-IT"/>
        </w:rPr>
        <w:t>In Europa, la vita non può essere brevettata direttamente: esiste una direttiva che vieta la brevettazione di organismi viventi. Tuttavia, se nel processo produttivo entra un passaggio tecnico – come una modifica genetica – allora si crea uno spazio per l’invenzione brevettabile</w:t>
      </w:r>
      <w:r w:rsidRPr="00EC4B4E">
        <w:rPr>
          <w:b/>
          <w:bCs/>
          <w:lang w:val="it-IT"/>
        </w:rPr>
        <w:t>. La tecnica, quindi, diventa il veicolo attraverso cui la vita si trasforma in merce.</w:t>
      </w:r>
    </w:p>
    <w:p w14:paraId="60E2FA88" w14:textId="77777777" w:rsidR="00EC4B4E" w:rsidRPr="00EC4B4E" w:rsidRDefault="00EC4B4E" w:rsidP="00EC4B4E">
      <w:pPr>
        <w:rPr>
          <w:lang w:val="it-IT"/>
        </w:rPr>
      </w:pPr>
      <w:r w:rsidRPr="00EC4B4E">
        <w:rPr>
          <w:lang w:val="it-IT"/>
        </w:rPr>
        <w:t>Esiste oggi un’intera architettura scientifica – nata dagli anni ’60 in poi – che ha lavorato per rendere questi processi redditizi, mettendosi spesso al servizio diretto delle imprese. Anche la ricerca scientifica, infatti, trova convenienza nel brevettare processi e prodotti che interessano alle aziende, rafforzando il legame tra impresa e scienza.</w:t>
      </w:r>
    </w:p>
    <w:p w14:paraId="7EB22D16" w14:textId="77777777" w:rsidR="00EC4B4E" w:rsidRPr="00EC4B4E" w:rsidRDefault="00EC4B4E" w:rsidP="00EC4B4E">
      <w:pPr>
        <w:rPr>
          <w:lang w:val="it-IT"/>
        </w:rPr>
      </w:pPr>
      <w:r w:rsidRPr="00EC4B4E">
        <w:rPr>
          <w:lang w:val="it-IT"/>
        </w:rPr>
        <w:lastRenderedPageBreak/>
        <w:t>Proprio per questo, anche in Europa si discute sempre più seriamente di deregolamentare la modifica genetica, sia in campo agricolo che, ancora più significativamente, in quello medico. Il fine è rendere stabile e sistemica la possibilità di profitto tramite brevetto, anche qui.</w:t>
      </w:r>
    </w:p>
    <w:p w14:paraId="1478A499" w14:textId="77777777" w:rsidR="00EC4B4E" w:rsidRPr="00EC4B4E" w:rsidRDefault="00EC4B4E" w:rsidP="00EC4B4E">
      <w:pPr>
        <w:rPr>
          <w:lang w:val="it-IT"/>
        </w:rPr>
      </w:pPr>
      <w:r w:rsidRPr="00EC4B4E">
        <w:rPr>
          <w:lang w:val="it-IT"/>
        </w:rPr>
        <w:t>Attualmente, in Europa esistono diritti di proprietà intellettuale sui semi, ma sono meno stringenti rispetto ad altri contesti. Ad esempio, i piccoli agricoltori possono ancora riutilizzare, scambiare e rivendere le proprie sementi. Anche la ricerca può accedere alle varietà coperte da “privativa vegetale” per fare miglioramento genetico, cioè lavorare in laboratorio sulle sementi senza interventi diretti sul DNA.</w:t>
      </w:r>
    </w:p>
    <w:p w14:paraId="734F41F1" w14:textId="77777777" w:rsidR="00EC4B4E" w:rsidRPr="00EC4B4E" w:rsidRDefault="00EC4B4E" w:rsidP="00EC4B4E">
      <w:pPr>
        <w:rPr>
          <w:b/>
          <w:bCs/>
          <w:lang w:val="it-IT"/>
        </w:rPr>
      </w:pPr>
      <w:r w:rsidRPr="00EC4B4E">
        <w:rPr>
          <w:lang w:val="it-IT"/>
        </w:rPr>
        <w:t xml:space="preserve">Con l’introduzione del brevetto vero e proprio, però, tutto questo salta. </w:t>
      </w:r>
      <w:r w:rsidRPr="00EC4B4E">
        <w:rPr>
          <w:b/>
          <w:bCs/>
          <w:lang w:val="it-IT"/>
        </w:rPr>
        <w:t>Chi detiene il brevetto</w:t>
      </w:r>
      <w:r w:rsidRPr="00EC4B4E">
        <w:rPr>
          <w:lang w:val="it-IT"/>
        </w:rPr>
        <w:t xml:space="preserve"> su un processo o un prodotto ottiene per vent’anni il controllo esclusivo, </w:t>
      </w:r>
      <w:r w:rsidRPr="00EC4B4E">
        <w:rPr>
          <w:b/>
          <w:bCs/>
          <w:lang w:val="it-IT"/>
        </w:rPr>
        <w:t>stabilisce a chi può essere concesso e a quali costi</w:t>
      </w:r>
      <w:r w:rsidRPr="00EC4B4E">
        <w:rPr>
          <w:lang w:val="it-IT"/>
        </w:rPr>
        <w:t>. Le stime fatte dal Dipartimento dell’Agricoltura statunitense mostrano che, con l’introduzione dei brevetti OGM, il prezzo delle sementi è aumentato tra il 400% e il 500% in vent’anni. Un contadino che pagava una certa cifra per un chilo di mais ora paga cinque volte tanto</w:t>
      </w:r>
      <w:r w:rsidRPr="00EC4B4E">
        <w:rPr>
          <w:b/>
          <w:bCs/>
          <w:lang w:val="it-IT"/>
        </w:rPr>
        <w:t>. Questi costi non remunerano solo la semente, ma l’intera architettura brevettuale e intellettuale che la sostiene.</w:t>
      </w:r>
    </w:p>
    <w:p w14:paraId="42A1BBE1" w14:textId="77777777" w:rsidR="00EC4B4E" w:rsidRPr="00EC4B4E" w:rsidRDefault="00EC4B4E" w:rsidP="00EC4B4E">
      <w:pPr>
        <w:rPr>
          <w:lang w:val="it-IT"/>
        </w:rPr>
      </w:pPr>
      <w:r w:rsidRPr="00EC4B4E">
        <w:rPr>
          <w:lang w:val="it-IT"/>
        </w:rPr>
        <w:t xml:space="preserve">Un altro fronte emergente riguarda la </w:t>
      </w:r>
      <w:r w:rsidRPr="00EC4B4E">
        <w:rPr>
          <w:b/>
          <w:bCs/>
          <w:lang w:val="it-IT"/>
        </w:rPr>
        <w:t>digitalizzazione</w:t>
      </w:r>
      <w:r w:rsidRPr="00EC4B4E">
        <w:rPr>
          <w:lang w:val="it-IT"/>
        </w:rPr>
        <w:t>. Insieme a Crocevia, stiamo lavorando con movimenti contadini nei negoziati FAO sulle risorse genetiche per agricoltura e alimentazione. Qui si discute sempre più della possibilità di brevettare tratti genetici scoperti tramite sequenziamento digitale del DNA. In pratica, un seme fisico viene trasformato in una sequenza numerica, elaborata su computer. Analizzando queste sequenze digitali, si può identificare un tratto che – per esempio – conferisce resistenza alla siccità, e brevettarlo, anche se non si è mai lavorato direttamente sulla pianta reale.</w:t>
      </w:r>
    </w:p>
    <w:p w14:paraId="51B16DFF" w14:textId="77777777" w:rsidR="00EC4B4E" w:rsidRPr="00EC4B4E" w:rsidRDefault="00EC4B4E" w:rsidP="00EC4B4E">
      <w:pPr>
        <w:rPr>
          <w:lang w:val="it-IT"/>
        </w:rPr>
      </w:pPr>
      <w:r w:rsidRPr="00EC4B4E">
        <w:rPr>
          <w:lang w:val="it-IT"/>
        </w:rPr>
        <w:t xml:space="preserve">Questo passaggio – dalla semente fisica al genoma digitale – è il nuovo terreno di scontro. I </w:t>
      </w:r>
      <w:r w:rsidRPr="00EC4B4E">
        <w:rPr>
          <w:b/>
          <w:bCs/>
          <w:lang w:val="it-IT"/>
        </w:rPr>
        <w:t>governi del Nord globale, insieme alle imprese, sostengono che i dati genetici digitalizzati siano “beni comuni della conoscenza”</w:t>
      </w:r>
      <w:r w:rsidRPr="00EC4B4E">
        <w:rPr>
          <w:lang w:val="it-IT"/>
        </w:rPr>
        <w:t xml:space="preserve"> e non debbano essere regolamentati, perché frutto di ricerche open access. Sostengono che non esista più legame con la risorsa genetica originaria. Ma in realtà, </w:t>
      </w:r>
      <w:r w:rsidRPr="00EC4B4E">
        <w:rPr>
          <w:b/>
          <w:bCs/>
          <w:lang w:val="it-IT"/>
        </w:rPr>
        <w:t>se quei dati derivano da banche del germoplasma</w:t>
      </w:r>
      <w:r w:rsidRPr="00EC4B4E">
        <w:rPr>
          <w:lang w:val="it-IT"/>
        </w:rPr>
        <w:t xml:space="preserve"> – dove sono conservate sementi portate da contadini – allora </w:t>
      </w:r>
      <w:r w:rsidRPr="00EC4B4E">
        <w:rPr>
          <w:b/>
          <w:bCs/>
          <w:lang w:val="it-IT"/>
        </w:rPr>
        <w:t>si tratta comunque di un’appropriazione</w:t>
      </w:r>
      <w:r w:rsidRPr="00EC4B4E">
        <w:rPr>
          <w:lang w:val="it-IT"/>
        </w:rPr>
        <w:t>, anche se mascherata da operazione tecnica.</w:t>
      </w:r>
    </w:p>
    <w:p w14:paraId="1ED59F83" w14:textId="77777777" w:rsidR="00EC4B4E" w:rsidRPr="00EC4B4E" w:rsidRDefault="00EC4B4E" w:rsidP="00EC4B4E">
      <w:pPr>
        <w:rPr>
          <w:lang w:val="it-IT"/>
        </w:rPr>
      </w:pPr>
      <w:r w:rsidRPr="00EC4B4E">
        <w:rPr>
          <w:lang w:val="it-IT"/>
        </w:rPr>
        <w:t xml:space="preserve">I </w:t>
      </w:r>
      <w:r w:rsidRPr="00EC4B4E">
        <w:rPr>
          <w:b/>
          <w:bCs/>
          <w:lang w:val="it-IT"/>
        </w:rPr>
        <w:t>movimenti contadini che accompagniamo nei negoziati</w:t>
      </w:r>
      <w:r w:rsidRPr="00EC4B4E">
        <w:rPr>
          <w:lang w:val="it-IT"/>
        </w:rPr>
        <w:t xml:space="preserve">, come Guy Kastler – intervistato anche nel nostro libro – </w:t>
      </w:r>
      <w:r w:rsidRPr="00EC4B4E">
        <w:rPr>
          <w:b/>
          <w:bCs/>
          <w:lang w:val="it-IT"/>
        </w:rPr>
        <w:t>si battono per far rispettare la lettera del Trattato internazionale sulle risorse fitogenetiche</w:t>
      </w:r>
      <w:r w:rsidRPr="00EC4B4E">
        <w:rPr>
          <w:lang w:val="it-IT"/>
        </w:rPr>
        <w:t>, che vieta espressamente la brevettazione di qualsiasi elemento prelevato da questo sistema multilaterale. Tuttavia, l’industria cerca di aggirare il divieto dicendo di aver brevettato solo il lavoro svolto sui dati digitali, non le sementi originali.</w:t>
      </w:r>
    </w:p>
    <w:p w14:paraId="04553032" w14:textId="77777777" w:rsidR="00EC4B4E" w:rsidRPr="00EC4B4E" w:rsidRDefault="00EC4B4E" w:rsidP="00EC4B4E">
      <w:pPr>
        <w:rPr>
          <w:b/>
          <w:bCs/>
          <w:lang w:val="it-IT"/>
        </w:rPr>
      </w:pPr>
      <w:r w:rsidRPr="00EC4B4E">
        <w:rPr>
          <w:lang w:val="it-IT"/>
        </w:rPr>
        <w:t xml:space="preserve">Il supporto a questa operazione da parte della ricerca scientifica “di sistema” è spesso vergognoso. Molti scienziati difendono l’assenza di regolamentazione in nome della libertà della ricerca e dell’open access. </w:t>
      </w:r>
      <w:r w:rsidRPr="00EC4B4E">
        <w:rPr>
          <w:b/>
          <w:bCs/>
          <w:lang w:val="it-IT"/>
        </w:rPr>
        <w:t xml:space="preserve">Ma noi riteniamo che i dati digitali debbano essere </w:t>
      </w:r>
      <w:r w:rsidRPr="00EC4B4E">
        <w:rPr>
          <w:b/>
          <w:bCs/>
          <w:lang w:val="it-IT"/>
        </w:rPr>
        <w:lastRenderedPageBreak/>
        <w:t>tracciabili e legati alle risorse genetiche da cui derivano. Solo così possono diventare non brevettabili.</w:t>
      </w:r>
    </w:p>
    <w:p w14:paraId="5326AC34" w14:textId="77777777" w:rsidR="00EC4B4E" w:rsidRPr="00EC4B4E" w:rsidRDefault="00EC4B4E" w:rsidP="00EC4B4E">
      <w:pPr>
        <w:rPr>
          <w:lang w:val="it-IT"/>
        </w:rPr>
      </w:pPr>
      <w:r w:rsidRPr="00EC4B4E">
        <w:rPr>
          <w:lang w:val="it-IT"/>
        </w:rPr>
        <w:t xml:space="preserve">Questa è una battaglia cruciale. Perché se passa l’idea che si possa brevettare un’informazione genetica digitalizzata, crolla un’intera architettura giuridica e politica costruita negli ultimi quarant’anni per tutelare la biodiversità e i diritti dei contadini. Il </w:t>
      </w:r>
      <w:r w:rsidRPr="00EC4B4E">
        <w:rPr>
          <w:b/>
          <w:bCs/>
          <w:lang w:val="it-IT"/>
        </w:rPr>
        <w:t>capitale sta transitando da forme materiali a forme immateriali di accumulazione</w:t>
      </w:r>
      <w:r w:rsidRPr="00EC4B4E">
        <w:rPr>
          <w:lang w:val="it-IT"/>
        </w:rPr>
        <w:t>, e se non comprendiamo questo cambiamento – e non lo contrastiamo in modo aggiornato – rischiamo di rimanere fermi su critiche valide ma superate.</w:t>
      </w:r>
    </w:p>
    <w:p w14:paraId="0DA93005" w14:textId="77777777" w:rsidR="00EC4B4E" w:rsidRPr="00EC4B4E" w:rsidRDefault="00EC4B4E" w:rsidP="00EC4B4E">
      <w:pPr>
        <w:rPr>
          <w:lang w:val="it-IT"/>
        </w:rPr>
      </w:pPr>
      <w:r w:rsidRPr="00EC4B4E">
        <w:rPr>
          <w:lang w:val="it-IT"/>
        </w:rPr>
        <w:t>In questo modo, le nostre rivendicazioni rischiano di essere fagocitate dal capitale stesso: la Monsanto di turno potrà affermare di condividere le nostre preoccupazioni sul clima e proporre i suoi OGM come soluzione. È fondamentale quindi riconoscere questo passaggio e contrastarlo, sia sul piano delle regole – nelle sedi internazionali – sia sul piano dell’azione diretta.</w:t>
      </w:r>
    </w:p>
    <w:p w14:paraId="2EA3DD39" w14:textId="77777777" w:rsidR="00EC4B4E" w:rsidRPr="00EC4B4E" w:rsidRDefault="00EC4B4E" w:rsidP="00EC4B4E">
      <w:pPr>
        <w:rPr>
          <w:lang w:val="it-IT"/>
        </w:rPr>
      </w:pPr>
      <w:r w:rsidRPr="00EC4B4E">
        <w:rPr>
          <w:lang w:val="it-IT"/>
        </w:rPr>
        <w:t>I contadini che abbiamo intervistato sono gli stessi che partecipano ai negoziati della FAO e che vent’anni fa andavano a falciare i campi sperimentali di OGM. Guy Kastler, ad esempio, ha scontato mesi di carcere per queste azioni. Oggi però è anche capace di costruire un pensiero politico e giuridico che unisce l’azione concreta alla comprensione sistemica del problema.</w:t>
      </w:r>
    </w:p>
    <w:p w14:paraId="5F6AB064" w14:textId="77777777" w:rsidR="00EC4B4E" w:rsidRPr="00EC4B4E" w:rsidRDefault="00EC4B4E" w:rsidP="00EC4B4E">
      <w:pPr>
        <w:rPr>
          <w:lang w:val="it-IT"/>
        </w:rPr>
      </w:pPr>
      <w:r w:rsidRPr="00EC4B4E">
        <w:rPr>
          <w:lang w:val="it-IT"/>
        </w:rPr>
        <w:t>Questa capacità di tenere insieme il livello politico, giuridico e pratico è forse l’unica strada concreta che abbiamo per resistere efficacemente a queste trasformazioni profonde del capitale.</w:t>
      </w:r>
    </w:p>
    <w:p w14:paraId="0FB08B83" w14:textId="77777777" w:rsidR="00F700E6" w:rsidRDefault="00F700E6" w:rsidP="00832B6F">
      <w:pPr>
        <w:jc w:val="center"/>
        <w:rPr>
          <w:lang w:val="it-IT"/>
        </w:rPr>
      </w:pPr>
    </w:p>
    <w:p w14:paraId="6997B537" w14:textId="59B01C40" w:rsidR="00832B6F" w:rsidRPr="00B321F9" w:rsidRDefault="00B321F9" w:rsidP="00B321F9">
      <w:pPr>
        <w:jc w:val="center"/>
        <w:rPr>
          <w:b/>
          <w:bCs/>
          <w:i/>
          <w:iCs/>
          <w:lang w:val="it-IT"/>
        </w:rPr>
      </w:pPr>
      <w:r w:rsidRPr="00B321F9">
        <w:rPr>
          <w:b/>
          <w:bCs/>
          <w:i/>
          <w:iCs/>
          <w:lang w:val="it-IT"/>
        </w:rPr>
        <w:t xml:space="preserve">DAI </w:t>
      </w:r>
      <w:r w:rsidR="00320DEF">
        <w:rPr>
          <w:b/>
          <w:bCs/>
          <w:i/>
          <w:iCs/>
          <w:lang w:val="it-IT"/>
        </w:rPr>
        <w:t>“</w:t>
      </w:r>
      <w:r w:rsidRPr="00B321F9">
        <w:rPr>
          <w:b/>
          <w:bCs/>
          <w:i/>
          <w:iCs/>
          <w:lang w:val="it-IT"/>
        </w:rPr>
        <w:t>TRATTORI</w:t>
      </w:r>
      <w:r w:rsidR="00320DEF">
        <w:rPr>
          <w:b/>
          <w:bCs/>
          <w:i/>
          <w:iCs/>
          <w:lang w:val="it-IT"/>
        </w:rPr>
        <w:t>”</w:t>
      </w:r>
      <w:r w:rsidRPr="00B321F9">
        <w:rPr>
          <w:b/>
          <w:bCs/>
          <w:i/>
          <w:iCs/>
          <w:lang w:val="it-IT"/>
        </w:rPr>
        <w:t xml:space="preserve"> AI NUOVI OGM - </w:t>
      </w:r>
      <w:r w:rsidR="00832B6F" w:rsidRPr="00B321F9">
        <w:rPr>
          <w:b/>
          <w:bCs/>
          <w:i/>
          <w:iCs/>
          <w:lang w:val="it-IT"/>
        </w:rPr>
        <w:t>Secondo incontro, 13/15/2024</w:t>
      </w:r>
    </w:p>
    <w:p w14:paraId="77849E25" w14:textId="58C2B1CD" w:rsidR="002A0AA2" w:rsidRPr="002A0AA2" w:rsidRDefault="00E2072D" w:rsidP="002A0AA2">
      <w:pPr>
        <w:rPr>
          <w:b/>
          <w:bCs/>
          <w:lang w:val="it-IT"/>
        </w:rPr>
      </w:pPr>
      <w:r>
        <w:rPr>
          <w:b/>
          <w:bCs/>
          <w:lang w:val="it-IT"/>
        </w:rPr>
        <w:t>Via Campesina Spagna</w:t>
      </w:r>
    </w:p>
    <w:p w14:paraId="4C32C4A5" w14:textId="77777777" w:rsidR="002A0AA2" w:rsidRPr="002A0AA2" w:rsidRDefault="002A0AA2" w:rsidP="002A0AA2">
      <w:pPr>
        <w:rPr>
          <w:lang w:val="it-IT"/>
        </w:rPr>
      </w:pPr>
      <w:r w:rsidRPr="002A0AA2">
        <w:rPr>
          <w:lang w:val="it-IT"/>
        </w:rPr>
        <w:t>Dare un nome e comprendere ciò che sta accadendo oggi in Europa non è semplice. Ci troviamo in un momento di caos del capitalismo, in cui il modello neoliberista fatica a morire, mentre manca un’alternativa chiara di fronte a un sistema dominato dalle grandi multinazionali e immerso in un contesto di riforme continue della Politica Agricola Comune (PAC).</w:t>
      </w:r>
    </w:p>
    <w:p w14:paraId="52AEBCB1" w14:textId="77777777" w:rsidR="002A0AA2" w:rsidRPr="002A0AA2" w:rsidRDefault="002A0AA2" w:rsidP="002A0AA2">
      <w:pPr>
        <w:rPr>
          <w:lang w:val="it-IT"/>
        </w:rPr>
      </w:pPr>
      <w:r w:rsidRPr="002A0AA2">
        <w:rPr>
          <w:lang w:val="it-IT"/>
        </w:rPr>
        <w:t xml:space="preserve">L’attuale riforma della PAC ha avuto un impatto profondo sul mondo agricolo europeo. Stiamo assistendo a una situazione di sovrapproduzione selvaggia, a un crollo dei prezzi e quindi a un problema strutturale di redditività per i piccoli e medi agricoltori. A tutto questo si aggiunge una crescente burocratizzazione del sistema agricolo e un’accelerazione della digitalizzazione, che acuiscono ulteriormente la crisi. In questo scenario, si aggrava un problema fondamentale: </w:t>
      </w:r>
      <w:r w:rsidRPr="002A0AA2">
        <w:rPr>
          <w:b/>
          <w:bCs/>
          <w:lang w:val="it-IT"/>
        </w:rPr>
        <w:t>la mancanza di ricambio generazionale</w:t>
      </w:r>
      <w:r w:rsidRPr="002A0AA2">
        <w:rPr>
          <w:lang w:val="it-IT"/>
        </w:rPr>
        <w:t>. I giovani non si avvicinano più all’agricoltura, e l’età media degli agricoltori continua ad aumentare.</w:t>
      </w:r>
    </w:p>
    <w:p w14:paraId="1489A879" w14:textId="77777777" w:rsidR="002A0AA2" w:rsidRPr="002A0AA2" w:rsidRDefault="002A0AA2" w:rsidP="002A0AA2">
      <w:pPr>
        <w:rPr>
          <w:lang w:val="it-IT"/>
        </w:rPr>
      </w:pPr>
      <w:r w:rsidRPr="002A0AA2">
        <w:rPr>
          <w:lang w:val="it-IT"/>
        </w:rPr>
        <w:lastRenderedPageBreak/>
        <w:t xml:space="preserve">Nel 2024, le mobilitazioni sono iniziate in </w:t>
      </w:r>
      <w:r w:rsidRPr="002A0AA2">
        <w:rPr>
          <w:b/>
          <w:bCs/>
          <w:lang w:val="it-IT"/>
        </w:rPr>
        <w:t>Germania</w:t>
      </w:r>
      <w:r w:rsidRPr="002A0AA2">
        <w:rPr>
          <w:lang w:val="it-IT"/>
        </w:rPr>
        <w:t>, un paese dove storicamente le proteste contadine avvenivano a gennaio e con grandi alleanze, anche con i movimenti ambientalisti. Questa volta, però, la rabbia del settore agricolo è stata incanalata in modo diverso, dentro un contesto di crescente polarizzazione politica, dove settori dell’estrema destra sono riusciti a capitalizzare il malcontento.</w:t>
      </w:r>
    </w:p>
    <w:p w14:paraId="0010D917" w14:textId="77777777" w:rsidR="002A0AA2" w:rsidRPr="002A0AA2" w:rsidRDefault="002A0AA2" w:rsidP="002A0AA2">
      <w:pPr>
        <w:rPr>
          <w:lang w:val="it-IT"/>
        </w:rPr>
      </w:pPr>
      <w:r w:rsidRPr="002A0AA2">
        <w:rPr>
          <w:lang w:val="it-IT"/>
        </w:rPr>
        <w:t xml:space="preserve">Parallelamente, si è sviluppata una </w:t>
      </w:r>
      <w:r w:rsidRPr="002A0AA2">
        <w:rPr>
          <w:b/>
          <w:bCs/>
          <w:lang w:val="it-IT"/>
        </w:rPr>
        <w:t>campagna mediatica</w:t>
      </w:r>
      <w:r w:rsidRPr="002A0AA2">
        <w:rPr>
          <w:lang w:val="it-IT"/>
        </w:rPr>
        <w:t xml:space="preserve"> molto potente, soprattutto in paesi come Germania e Francia, dove i media mainstream hanno amplificato le tensioni, contribuendo a un clima di forte esasperazione. Un esempio concreto è la regione di Murcia, nel sud-est della </w:t>
      </w:r>
      <w:r w:rsidRPr="002A0AA2">
        <w:rPr>
          <w:b/>
          <w:bCs/>
          <w:lang w:val="it-IT"/>
        </w:rPr>
        <w:t>Spagna</w:t>
      </w:r>
      <w:r w:rsidRPr="002A0AA2">
        <w:rPr>
          <w:lang w:val="it-IT"/>
        </w:rPr>
        <w:t>, dove si è lanciata una campagna digitale strutturata, con circa 500 gruppi WhatsApp creati per mobilitare gli agricoltori, in particolare i più giovani, e dare avvio alle proteste con i trattori.</w:t>
      </w:r>
    </w:p>
    <w:p w14:paraId="21650480" w14:textId="77777777" w:rsidR="002A0AA2" w:rsidRPr="002A0AA2" w:rsidRDefault="002A0AA2" w:rsidP="002A0AA2">
      <w:pPr>
        <w:rPr>
          <w:lang w:val="it-IT"/>
        </w:rPr>
      </w:pPr>
      <w:r w:rsidRPr="002A0AA2">
        <w:rPr>
          <w:b/>
          <w:bCs/>
          <w:lang w:val="it-IT"/>
        </w:rPr>
        <w:t>Queste mobilitazioni non sono state né spontanee né organiche</w:t>
      </w:r>
      <w:r w:rsidRPr="002A0AA2">
        <w:rPr>
          <w:lang w:val="it-IT"/>
        </w:rPr>
        <w:t>: hanno fatto parte di una strategia ben pianificata e mantenuta nel tempo, il cui obiettivo principale era quello di attaccare le politiche europee, condizionare il senso delle elezioni europee e, soprattutto, incidere sul futuro dell’Unione Europea da una posizione reazionaria.</w:t>
      </w:r>
    </w:p>
    <w:p w14:paraId="3B6A5E5F" w14:textId="77777777" w:rsidR="002A0AA2" w:rsidRPr="002A0AA2" w:rsidRDefault="002A0AA2" w:rsidP="002A0AA2">
      <w:pPr>
        <w:rPr>
          <w:lang w:val="it-IT"/>
        </w:rPr>
      </w:pPr>
      <w:r w:rsidRPr="002A0AA2">
        <w:rPr>
          <w:lang w:val="it-IT"/>
        </w:rPr>
        <w:t>In questo contesto, l’estrema destra ha approfittato del vuoto di direzione della sinistra. Ha copiato completamente le strategie di mobilitazione della sinistra, appropriandosi persino dei messaggi di Podemos in Spagna. Ha replicato l’uso di strumenti come WhatsApp in chiave populista e trumpista, sfruttando la rabbia e la frustrazione diffuse come leve di mobilitazione.</w:t>
      </w:r>
    </w:p>
    <w:p w14:paraId="7AB328A4" w14:textId="77777777" w:rsidR="002A0AA2" w:rsidRDefault="002A0AA2" w:rsidP="002A0AA2">
      <w:pPr>
        <w:rPr>
          <w:lang w:val="it-IT"/>
        </w:rPr>
      </w:pPr>
      <w:r w:rsidRPr="002A0AA2">
        <w:rPr>
          <w:lang w:val="it-IT"/>
        </w:rPr>
        <w:t>Persino la critica ai sindacati è stata assorbita in questo discorso: vengono definiti “spazzatura”, come parte di una narrazione che non mira a costruire, ma a distruggere, incanalando l’indignazione verso logiche autoritarie. La protesta, così, non si configura come una lotta trasformativa, ma come terreno fertile per la crescita di forze reazionarie che usano i codici e i linguaggi della sinistra per promuovere interessi opposti.</w:t>
      </w:r>
    </w:p>
    <w:p w14:paraId="4288CB6C" w14:textId="77777777" w:rsidR="002A0AA2" w:rsidRDefault="002A0AA2" w:rsidP="002A0AA2">
      <w:pPr>
        <w:rPr>
          <w:lang w:val="it-IT"/>
        </w:rPr>
      </w:pPr>
    </w:p>
    <w:p w14:paraId="75F2FEA8" w14:textId="15866DD2" w:rsidR="002A0AA2" w:rsidRPr="00E2072D" w:rsidRDefault="00E2072D" w:rsidP="002A0AA2">
      <w:pPr>
        <w:rPr>
          <w:b/>
          <w:bCs/>
          <w:lang w:val="it-IT"/>
        </w:rPr>
      </w:pPr>
      <w:r w:rsidRPr="00E2072D">
        <w:rPr>
          <w:b/>
          <w:bCs/>
          <w:lang w:val="it-IT"/>
        </w:rPr>
        <w:t>Via campesina</w:t>
      </w:r>
      <w:r>
        <w:rPr>
          <w:b/>
          <w:bCs/>
          <w:lang w:val="it-IT"/>
        </w:rPr>
        <w:t xml:space="preserve"> Portogallo</w:t>
      </w:r>
    </w:p>
    <w:p w14:paraId="4B774FA1" w14:textId="77777777" w:rsidR="00333754" w:rsidRPr="00333754" w:rsidRDefault="00333754" w:rsidP="00333754">
      <w:pPr>
        <w:rPr>
          <w:lang w:val="it-IT"/>
        </w:rPr>
      </w:pPr>
      <w:r w:rsidRPr="00333754">
        <w:rPr>
          <w:lang w:val="it-IT"/>
        </w:rPr>
        <w:t xml:space="preserve">Voglio affrontare il tema in modo ampio: oggi tutti desideriamo televisione, telefono, auto, ma la vita — umana, animale e vegetale — dipende da tre elementi fondamentali: </w:t>
      </w:r>
      <w:r w:rsidRPr="00333754">
        <w:rPr>
          <w:b/>
          <w:bCs/>
          <w:lang w:val="it-IT"/>
        </w:rPr>
        <w:t>acqua, aria e alimentazione</w:t>
      </w:r>
      <w:r w:rsidRPr="00333754">
        <w:rPr>
          <w:lang w:val="it-IT"/>
        </w:rPr>
        <w:t>. Il capitalismo tende a sottrarci proprio questi tre pilastri della nostra esistenza.</w:t>
      </w:r>
    </w:p>
    <w:p w14:paraId="3B36C00F" w14:textId="77777777" w:rsidR="00333754" w:rsidRPr="00333754" w:rsidRDefault="00333754" w:rsidP="00333754">
      <w:pPr>
        <w:rPr>
          <w:lang w:val="it-IT"/>
        </w:rPr>
      </w:pPr>
      <w:r w:rsidRPr="00333754">
        <w:rPr>
          <w:lang w:val="it-IT"/>
        </w:rPr>
        <w:t>L’Unione Europea nasce alla fine della Seconda guerra mondiale con la Comunità del Carbone e dell’Acciaio, sostenuta dal Piano Marshall: un percorso che ha avuto poco a che vedere con il benessere delle persone. Col tempo l’UE si è allargata fino agli attuali 27 Stati, ampliando la propria sfera di influenza economica. Se guardiamo a ritroso, possiamo chiederci cosa abbiano davvero ottenuto le popolazioni, soprattutto in agricoltura.</w:t>
      </w:r>
    </w:p>
    <w:p w14:paraId="3E72E0DB" w14:textId="77777777" w:rsidR="00333754" w:rsidRPr="00333754" w:rsidRDefault="00333754" w:rsidP="00333754">
      <w:pPr>
        <w:rPr>
          <w:lang w:val="it-IT"/>
        </w:rPr>
      </w:pPr>
      <w:r w:rsidRPr="00333754">
        <w:rPr>
          <w:lang w:val="it-IT"/>
        </w:rPr>
        <w:lastRenderedPageBreak/>
        <w:t xml:space="preserve">La </w:t>
      </w:r>
      <w:r w:rsidRPr="00333754">
        <w:rPr>
          <w:b/>
          <w:bCs/>
          <w:lang w:val="it-IT"/>
        </w:rPr>
        <w:t>PAC</w:t>
      </w:r>
      <w:r w:rsidRPr="00333754">
        <w:rPr>
          <w:lang w:val="it-IT"/>
        </w:rPr>
        <w:t xml:space="preserve">, avviata con il Trattato di Roma per assicurare cibo agli europei, si è progressivamente allontanata dai suoi principi originari, trasformandosi in una politica funzionale al </w:t>
      </w:r>
      <w:r w:rsidRPr="00333754">
        <w:rPr>
          <w:b/>
          <w:bCs/>
          <w:lang w:val="it-IT"/>
        </w:rPr>
        <w:t>grande agrobusiness</w:t>
      </w:r>
      <w:r w:rsidRPr="00333754">
        <w:rPr>
          <w:lang w:val="it-IT"/>
        </w:rPr>
        <w:t xml:space="preserve">. Oggi l’UE si definisce tra i principali </w:t>
      </w:r>
      <w:r w:rsidRPr="00333754">
        <w:rPr>
          <w:b/>
          <w:bCs/>
          <w:lang w:val="it-IT"/>
        </w:rPr>
        <w:t>importatori di commodities</w:t>
      </w:r>
      <w:r w:rsidRPr="00333754">
        <w:rPr>
          <w:lang w:val="it-IT"/>
        </w:rPr>
        <w:t xml:space="preserve"> (materie prime agricole) dagli altri continenti e, allo stesso tempo, tra i maggiori </w:t>
      </w:r>
      <w:r w:rsidRPr="00333754">
        <w:rPr>
          <w:b/>
          <w:bCs/>
          <w:lang w:val="it-IT"/>
        </w:rPr>
        <w:t>esportatori di prodotti trasformati</w:t>
      </w:r>
      <w:r w:rsidRPr="00333754">
        <w:rPr>
          <w:lang w:val="it-IT"/>
        </w:rPr>
        <w:t>, a vantaggio di grandi industrie alimentari, senza reale attenzione a garantire un’alimentazione sana alle popolazioni europee dalle proprie aziende agricole.</w:t>
      </w:r>
    </w:p>
    <w:p w14:paraId="5829107E" w14:textId="77777777" w:rsidR="00333754" w:rsidRPr="00333754" w:rsidRDefault="00333754" w:rsidP="00333754">
      <w:pPr>
        <w:rPr>
          <w:lang w:val="it-IT"/>
        </w:rPr>
      </w:pPr>
      <w:r w:rsidRPr="00333754">
        <w:rPr>
          <w:lang w:val="it-IT"/>
        </w:rPr>
        <w:t xml:space="preserve">La riforma della PAC del </w:t>
      </w:r>
      <w:r w:rsidRPr="00333754">
        <w:rPr>
          <w:b/>
          <w:bCs/>
          <w:lang w:val="it-IT"/>
        </w:rPr>
        <w:t>1992</w:t>
      </w:r>
      <w:r w:rsidRPr="00333754">
        <w:rPr>
          <w:lang w:val="it-IT"/>
        </w:rPr>
        <w:t xml:space="preserve"> ha imposto il ribasso dei prezzi agricoli interni e introdotto i sussidi comunitari. Fin dall’inizio, e ancora oggi, la loro distribuzione è </w:t>
      </w:r>
      <w:r w:rsidRPr="00333754">
        <w:rPr>
          <w:b/>
          <w:bCs/>
          <w:lang w:val="it-IT"/>
        </w:rPr>
        <w:t>regressiva</w:t>
      </w:r>
      <w:r w:rsidRPr="00333754">
        <w:rPr>
          <w:lang w:val="it-IT"/>
        </w:rPr>
        <w:t>: chi meno ne ha bisogno riceve di più. Circa l’</w:t>
      </w:r>
      <w:r w:rsidRPr="00333754">
        <w:rPr>
          <w:b/>
          <w:bCs/>
          <w:lang w:val="it-IT"/>
        </w:rPr>
        <w:t>80%</w:t>
      </w:r>
      <w:r w:rsidRPr="00333754">
        <w:rPr>
          <w:lang w:val="it-IT"/>
        </w:rPr>
        <w:t xml:space="preserve"> degli aiuti finisce a circa l’</w:t>
      </w:r>
      <w:r w:rsidRPr="00333754">
        <w:rPr>
          <w:b/>
          <w:bCs/>
          <w:lang w:val="it-IT"/>
        </w:rPr>
        <w:t>8%</w:t>
      </w:r>
      <w:r w:rsidRPr="00333754">
        <w:rPr>
          <w:lang w:val="it-IT"/>
        </w:rPr>
        <w:t xml:space="preserve"> delle aziende più grandi.</w:t>
      </w:r>
    </w:p>
    <w:p w14:paraId="3A6A90EF" w14:textId="77777777" w:rsidR="00333754" w:rsidRPr="00333754" w:rsidRDefault="00333754" w:rsidP="00333754">
      <w:pPr>
        <w:rPr>
          <w:lang w:val="it-IT"/>
        </w:rPr>
      </w:pPr>
      <w:r w:rsidRPr="00333754">
        <w:rPr>
          <w:lang w:val="it-IT"/>
        </w:rPr>
        <w:t xml:space="preserve">In </w:t>
      </w:r>
      <w:r w:rsidRPr="00333754">
        <w:rPr>
          <w:b/>
          <w:bCs/>
          <w:lang w:val="it-IT"/>
        </w:rPr>
        <w:t>Portogallo</w:t>
      </w:r>
      <w:r w:rsidRPr="00333754">
        <w:rPr>
          <w:lang w:val="it-IT"/>
        </w:rPr>
        <w:t xml:space="preserve">, dopo la Rivoluzione del 1974, l’agraria portò benefici ai piccoli agricoltori; ma la successiva “riforma” — di fatto una </w:t>
      </w:r>
      <w:r w:rsidRPr="00333754">
        <w:rPr>
          <w:b/>
          <w:bCs/>
          <w:lang w:val="it-IT"/>
        </w:rPr>
        <w:t>controriforma</w:t>
      </w:r>
      <w:r w:rsidRPr="00333754">
        <w:rPr>
          <w:lang w:val="it-IT"/>
        </w:rPr>
        <w:t xml:space="preserve"> — restituì le terre ai grandi proprietari. I governi che si sono alternati (socialisti, socialdemocratici e democristiani), insieme o separati, si sono allineati alle direttive europee e alla PAC, senza varare misure strutturali a favore dei piccoli.</w:t>
      </w:r>
    </w:p>
    <w:p w14:paraId="2546EE87" w14:textId="77777777" w:rsidR="00333754" w:rsidRPr="00333754" w:rsidRDefault="00333754" w:rsidP="00333754">
      <w:pPr>
        <w:rPr>
          <w:lang w:val="it-IT"/>
        </w:rPr>
      </w:pPr>
      <w:r w:rsidRPr="00333754">
        <w:rPr>
          <w:lang w:val="it-IT"/>
        </w:rPr>
        <w:t xml:space="preserve">I dati mostrano che, dall’ingresso nell’UE fino al </w:t>
      </w:r>
      <w:r w:rsidRPr="00333754">
        <w:rPr>
          <w:b/>
          <w:bCs/>
          <w:lang w:val="it-IT"/>
        </w:rPr>
        <w:t>2019</w:t>
      </w:r>
      <w:r w:rsidRPr="00333754">
        <w:rPr>
          <w:lang w:val="it-IT"/>
        </w:rPr>
        <w:t xml:space="preserve">, il </w:t>
      </w:r>
      <w:r w:rsidRPr="00333754">
        <w:rPr>
          <w:b/>
          <w:bCs/>
          <w:lang w:val="it-IT"/>
        </w:rPr>
        <w:t>numero di aziende agricole</w:t>
      </w:r>
      <w:r w:rsidRPr="00333754">
        <w:rPr>
          <w:lang w:val="it-IT"/>
        </w:rPr>
        <w:t xml:space="preserve"> è sceso a </w:t>
      </w:r>
      <w:r w:rsidRPr="00333754">
        <w:rPr>
          <w:b/>
          <w:bCs/>
          <w:lang w:val="it-IT"/>
        </w:rPr>
        <w:t>meno della metà</w:t>
      </w:r>
      <w:r w:rsidRPr="00333754">
        <w:rPr>
          <w:lang w:val="it-IT"/>
        </w:rPr>
        <w:t xml:space="preserve">, mentre la </w:t>
      </w:r>
      <w:r w:rsidRPr="00333754">
        <w:rPr>
          <w:b/>
          <w:bCs/>
          <w:lang w:val="it-IT"/>
        </w:rPr>
        <w:t>dimensione media</w:t>
      </w:r>
      <w:r w:rsidRPr="00333754">
        <w:rPr>
          <w:lang w:val="it-IT"/>
        </w:rPr>
        <w:t xml:space="preserve"> è </w:t>
      </w:r>
      <w:r w:rsidRPr="00333754">
        <w:rPr>
          <w:b/>
          <w:bCs/>
          <w:lang w:val="it-IT"/>
        </w:rPr>
        <w:t>triplicata</w:t>
      </w:r>
      <w:r w:rsidRPr="00333754">
        <w:rPr>
          <w:lang w:val="it-IT"/>
        </w:rPr>
        <w:t xml:space="preserve">: la terra si è concentrata nelle mani di sempre meno soggetti. Oggi non solo grandi imprese, ma anche </w:t>
      </w:r>
      <w:r w:rsidRPr="00333754">
        <w:rPr>
          <w:b/>
          <w:bCs/>
          <w:lang w:val="it-IT"/>
        </w:rPr>
        <w:t>fondi di investimento</w:t>
      </w:r>
      <w:r w:rsidRPr="00333754">
        <w:rPr>
          <w:lang w:val="it-IT"/>
        </w:rPr>
        <w:t xml:space="preserve"> gestiscono vastissime superfici, con coltivazioni </w:t>
      </w:r>
      <w:r w:rsidRPr="00333754">
        <w:rPr>
          <w:b/>
          <w:bCs/>
          <w:lang w:val="it-IT"/>
        </w:rPr>
        <w:t>super-intensive</w:t>
      </w:r>
      <w:r w:rsidRPr="00333754">
        <w:rPr>
          <w:lang w:val="it-IT"/>
        </w:rPr>
        <w:t xml:space="preserve"> (oliveti, mandorleti) e pratiche innaturali come l’</w:t>
      </w:r>
      <w:r w:rsidRPr="00333754">
        <w:rPr>
          <w:b/>
          <w:bCs/>
          <w:lang w:val="it-IT"/>
        </w:rPr>
        <w:t>irrigazione del sughero</w:t>
      </w:r>
      <w:r w:rsidRPr="00333754">
        <w:rPr>
          <w:lang w:val="it-IT"/>
        </w:rPr>
        <w:t>. Pochissime aziende detengono la gran parte della terra; le piccole, pur numerosissime, possiedono una quota quasi invisibile.</w:t>
      </w:r>
    </w:p>
    <w:p w14:paraId="2D397262" w14:textId="77777777" w:rsidR="00333754" w:rsidRPr="00333754" w:rsidRDefault="00333754" w:rsidP="00333754">
      <w:pPr>
        <w:rPr>
          <w:lang w:val="it-IT"/>
        </w:rPr>
      </w:pPr>
      <w:r w:rsidRPr="00333754">
        <w:rPr>
          <w:lang w:val="it-IT"/>
        </w:rPr>
        <w:t xml:space="preserve">Questa traiettoria riflette gli interessi difesi dall’UE non solo in agricoltura, ma anche in altre politiche che hanno inciso sui </w:t>
      </w:r>
      <w:r w:rsidRPr="00333754">
        <w:rPr>
          <w:b/>
          <w:bCs/>
          <w:lang w:val="it-IT"/>
        </w:rPr>
        <w:t>lavoratori</w:t>
      </w:r>
      <w:r w:rsidRPr="00333754">
        <w:rPr>
          <w:lang w:val="it-IT"/>
        </w:rPr>
        <w:t xml:space="preserve"> e sui </w:t>
      </w:r>
      <w:r w:rsidRPr="00333754">
        <w:rPr>
          <w:b/>
          <w:bCs/>
          <w:lang w:val="it-IT"/>
        </w:rPr>
        <w:t>servizi pubblici</w:t>
      </w:r>
      <w:r w:rsidRPr="00333754">
        <w:rPr>
          <w:lang w:val="it-IT"/>
        </w:rPr>
        <w:t xml:space="preserve"> (sanità, istruzione). Sui </w:t>
      </w:r>
      <w:r w:rsidRPr="00333754">
        <w:rPr>
          <w:b/>
          <w:bCs/>
          <w:lang w:val="it-IT"/>
        </w:rPr>
        <w:t>sindacati</w:t>
      </w:r>
      <w:r w:rsidRPr="00333754">
        <w:rPr>
          <w:lang w:val="it-IT"/>
        </w:rPr>
        <w:t xml:space="preserve">: non sono tutti uguali, né i paesi lo sono. In Portogallo esiste ancora una </w:t>
      </w:r>
      <w:r w:rsidRPr="00333754">
        <w:rPr>
          <w:b/>
          <w:bCs/>
          <w:lang w:val="it-IT"/>
        </w:rPr>
        <w:t>centrale sindacale di sinistra</w:t>
      </w:r>
      <w:r w:rsidRPr="00333754">
        <w:rPr>
          <w:lang w:val="it-IT"/>
        </w:rPr>
        <w:t xml:space="preserve"> forte. Una parte della fragilità del sindacalismo deriva dalla strategia ideologica del capitalismo che promuove “cause di cittadinanza” per spostare l’attenzione dalla </w:t>
      </w:r>
      <w:r w:rsidRPr="00333754">
        <w:rPr>
          <w:b/>
          <w:bCs/>
          <w:lang w:val="it-IT"/>
        </w:rPr>
        <w:t>dimensione di classe</w:t>
      </w:r>
      <w:r w:rsidRPr="00333754">
        <w:rPr>
          <w:lang w:val="it-IT"/>
        </w:rPr>
        <w:t>. Sull’</w:t>
      </w:r>
      <w:r w:rsidRPr="00333754">
        <w:rPr>
          <w:b/>
          <w:bCs/>
          <w:lang w:val="it-IT"/>
        </w:rPr>
        <w:t>inquinamento</w:t>
      </w:r>
      <w:r w:rsidRPr="00333754">
        <w:rPr>
          <w:lang w:val="it-IT"/>
        </w:rPr>
        <w:t xml:space="preserve">, ad esempio, ci si vuole far credere che tutti siano ugualmente responsabili: il lavoratore che vende la propria forza in fabbrica e il proprietario che trae profitto dall’attività inquinante. Dopo il crollo del blocco socialista, il capitalismo si è proposto come </w:t>
      </w:r>
      <w:r w:rsidRPr="00333754">
        <w:rPr>
          <w:b/>
          <w:bCs/>
          <w:lang w:val="it-IT"/>
        </w:rPr>
        <w:t>“fine della storia”</w:t>
      </w:r>
      <w:r w:rsidRPr="00333754">
        <w:rPr>
          <w:lang w:val="it-IT"/>
        </w:rPr>
        <w:t>, delegittimando l’organizzazione di classe.</w:t>
      </w:r>
    </w:p>
    <w:p w14:paraId="0FE5DC11" w14:textId="77777777" w:rsidR="00333754" w:rsidRPr="00333754" w:rsidRDefault="00333754" w:rsidP="00333754">
      <w:pPr>
        <w:rPr>
          <w:lang w:val="it-IT"/>
        </w:rPr>
      </w:pPr>
      <w:r w:rsidRPr="00333754">
        <w:rPr>
          <w:lang w:val="it-IT"/>
        </w:rPr>
        <w:t xml:space="preserve">Con il </w:t>
      </w:r>
      <w:r w:rsidRPr="00333754">
        <w:rPr>
          <w:b/>
          <w:bCs/>
          <w:lang w:val="it-IT"/>
        </w:rPr>
        <w:t>Covid</w:t>
      </w:r>
      <w:r w:rsidRPr="00333754">
        <w:rPr>
          <w:lang w:val="it-IT"/>
        </w:rPr>
        <w:t xml:space="preserve">, il capitale ha saputo </w:t>
      </w:r>
      <w:r w:rsidRPr="00333754">
        <w:rPr>
          <w:b/>
          <w:bCs/>
          <w:lang w:val="it-IT"/>
        </w:rPr>
        <w:t>limitare le libertà</w:t>
      </w:r>
      <w:r w:rsidRPr="00333754">
        <w:rPr>
          <w:lang w:val="it-IT"/>
        </w:rPr>
        <w:t xml:space="preserve">, spingere la comunicazione online e speculare: sono cresciuti i </w:t>
      </w:r>
      <w:r w:rsidRPr="00333754">
        <w:rPr>
          <w:b/>
          <w:bCs/>
          <w:lang w:val="it-IT"/>
        </w:rPr>
        <w:t>prezzi degli input agricoli</w:t>
      </w:r>
      <w:r w:rsidRPr="00333754">
        <w:rPr>
          <w:lang w:val="it-IT"/>
        </w:rPr>
        <w:t xml:space="preserve"> e dei </w:t>
      </w:r>
      <w:r w:rsidRPr="00333754">
        <w:rPr>
          <w:b/>
          <w:bCs/>
          <w:lang w:val="it-IT"/>
        </w:rPr>
        <w:t>beni alimentari</w:t>
      </w:r>
      <w:r w:rsidRPr="00333754">
        <w:rPr>
          <w:lang w:val="it-IT"/>
        </w:rPr>
        <w:t xml:space="preserve">, e il capitale ha guadagnato molto dalla crisi. I </w:t>
      </w:r>
      <w:r w:rsidRPr="00333754">
        <w:rPr>
          <w:b/>
          <w:bCs/>
          <w:lang w:val="it-IT"/>
        </w:rPr>
        <w:t>redditi agricoli</w:t>
      </w:r>
      <w:r w:rsidRPr="00333754">
        <w:rPr>
          <w:lang w:val="it-IT"/>
        </w:rPr>
        <w:t xml:space="preserve"> si sono deteriorati, colpendo prima piccoli e medi agricoltori, poi anche realtà più grandi; la produzione è sempre più dominata da </w:t>
      </w:r>
      <w:r w:rsidRPr="00333754">
        <w:rPr>
          <w:b/>
          <w:bCs/>
          <w:lang w:val="it-IT"/>
        </w:rPr>
        <w:t>multinazionali</w:t>
      </w:r>
      <w:r w:rsidRPr="00333754">
        <w:rPr>
          <w:lang w:val="it-IT"/>
        </w:rPr>
        <w:t xml:space="preserve"> e </w:t>
      </w:r>
      <w:r w:rsidRPr="00333754">
        <w:rPr>
          <w:b/>
          <w:bCs/>
          <w:lang w:val="it-IT"/>
        </w:rPr>
        <w:t>fondi</w:t>
      </w:r>
      <w:r w:rsidRPr="00333754">
        <w:rPr>
          <w:lang w:val="it-IT"/>
        </w:rPr>
        <w:t>.</w:t>
      </w:r>
    </w:p>
    <w:p w14:paraId="00383014" w14:textId="77777777" w:rsidR="00333754" w:rsidRPr="00333754" w:rsidRDefault="00333754" w:rsidP="00333754">
      <w:pPr>
        <w:rPr>
          <w:lang w:val="it-IT"/>
        </w:rPr>
      </w:pPr>
      <w:r w:rsidRPr="00333754">
        <w:rPr>
          <w:lang w:val="it-IT"/>
        </w:rPr>
        <w:t xml:space="preserve">Le </w:t>
      </w:r>
      <w:r w:rsidRPr="00333754">
        <w:rPr>
          <w:b/>
          <w:bCs/>
          <w:lang w:val="it-IT"/>
        </w:rPr>
        <w:t>mobilitazioni</w:t>
      </w:r>
      <w:r w:rsidRPr="00333754">
        <w:rPr>
          <w:lang w:val="it-IT"/>
        </w:rPr>
        <w:t xml:space="preserve"> di inizio </w:t>
      </w:r>
      <w:r w:rsidRPr="00333754">
        <w:rPr>
          <w:b/>
          <w:bCs/>
          <w:lang w:val="it-IT"/>
        </w:rPr>
        <w:t>2024</w:t>
      </w:r>
      <w:r w:rsidRPr="00333754">
        <w:rPr>
          <w:lang w:val="it-IT"/>
        </w:rPr>
        <w:t xml:space="preserve"> in vari paesi europei non sono state spontanee, ma ben organizzate. Sono connesse a un’</w:t>
      </w:r>
      <w:r w:rsidRPr="00333754">
        <w:rPr>
          <w:b/>
          <w:bCs/>
          <w:lang w:val="it-IT"/>
        </w:rPr>
        <w:t>Iniziativa dei Cittadini Europei</w:t>
      </w:r>
      <w:r w:rsidRPr="00333754">
        <w:rPr>
          <w:lang w:val="it-IT"/>
        </w:rPr>
        <w:t xml:space="preserve"> “in difesa dell’agricoltura e dell’economia rurale”, entrata in Commissione Europea e promossa da ambienti agro-</w:t>
      </w:r>
      <w:r w:rsidRPr="00333754">
        <w:rPr>
          <w:lang w:val="it-IT"/>
        </w:rPr>
        <w:lastRenderedPageBreak/>
        <w:t xml:space="preserve">industriali (tra cui componenti legate a </w:t>
      </w:r>
      <w:r w:rsidRPr="00333754">
        <w:rPr>
          <w:b/>
          <w:bCs/>
          <w:lang w:val="it-IT"/>
        </w:rPr>
        <w:t>Copa-Cogeca</w:t>
      </w:r>
      <w:r w:rsidRPr="00333754">
        <w:rPr>
          <w:lang w:val="it-IT"/>
        </w:rPr>
        <w:t xml:space="preserve"> e grandi organizzazioni nazionali). Con </w:t>
      </w:r>
      <w:r w:rsidRPr="00333754">
        <w:rPr>
          <w:b/>
          <w:bCs/>
          <w:lang w:val="it-IT"/>
        </w:rPr>
        <w:t>linguaggio populista</w:t>
      </w:r>
      <w:r w:rsidRPr="00333754">
        <w:rPr>
          <w:lang w:val="it-IT"/>
        </w:rPr>
        <w:t>, hanno intercettato rivendicazioni dei piccoli agricoltori, trascinandoli verso obiettivi che non corrispondono ai loro interessi.</w:t>
      </w:r>
    </w:p>
    <w:p w14:paraId="06990FB7" w14:textId="77777777" w:rsidR="00333754" w:rsidRPr="00333754" w:rsidRDefault="00333754" w:rsidP="00333754">
      <w:pPr>
        <w:rPr>
          <w:lang w:val="it-IT"/>
        </w:rPr>
      </w:pPr>
      <w:r w:rsidRPr="00333754">
        <w:rPr>
          <w:lang w:val="it-IT"/>
        </w:rPr>
        <w:t xml:space="preserve">In </w:t>
      </w:r>
      <w:r w:rsidRPr="00333754">
        <w:rPr>
          <w:b/>
          <w:bCs/>
          <w:lang w:val="it-IT"/>
        </w:rPr>
        <w:t>Portogallo</w:t>
      </w:r>
      <w:r w:rsidRPr="00333754">
        <w:rPr>
          <w:lang w:val="it-IT"/>
        </w:rPr>
        <w:t xml:space="preserve">, la </w:t>
      </w:r>
      <w:r w:rsidRPr="00333754">
        <w:rPr>
          <w:b/>
          <w:bCs/>
          <w:lang w:val="it-IT"/>
        </w:rPr>
        <w:t>Confederazione Nazionale dell’Agricoltura (CNA)</w:t>
      </w:r>
      <w:r w:rsidRPr="00333754">
        <w:rPr>
          <w:lang w:val="it-IT"/>
        </w:rPr>
        <w:t xml:space="preserve"> ha preso le distanze da queste iniziative, organizzando </w:t>
      </w:r>
      <w:r w:rsidRPr="00333754">
        <w:rPr>
          <w:b/>
          <w:bCs/>
          <w:lang w:val="it-IT"/>
        </w:rPr>
        <w:t>mobilitazioni autonome</w:t>
      </w:r>
      <w:r w:rsidRPr="00333754">
        <w:rPr>
          <w:lang w:val="it-IT"/>
        </w:rPr>
        <w:t xml:space="preserve"> con impostazione di classe, per collocare le rivendicazioni nel posto giusto. Nonostante le difficoltà, </w:t>
      </w:r>
      <w:r w:rsidRPr="00333754">
        <w:rPr>
          <w:b/>
          <w:bCs/>
          <w:lang w:val="it-IT"/>
        </w:rPr>
        <w:t>continuiamo la lotta</w:t>
      </w:r>
      <w:r w:rsidRPr="00333754">
        <w:rPr>
          <w:lang w:val="it-IT"/>
        </w:rPr>
        <w:t xml:space="preserve">, convinti che prima o poi vinceremo: non solo a beneficio dei produttori agricoli, ma dell’insieme dei </w:t>
      </w:r>
      <w:r w:rsidRPr="00333754">
        <w:rPr>
          <w:b/>
          <w:bCs/>
          <w:lang w:val="it-IT"/>
        </w:rPr>
        <w:t>lavoratori</w:t>
      </w:r>
      <w:r w:rsidRPr="00333754">
        <w:rPr>
          <w:lang w:val="it-IT"/>
        </w:rPr>
        <w:t>.</w:t>
      </w:r>
    </w:p>
    <w:p w14:paraId="22C13B46" w14:textId="77777777" w:rsidR="002A0AA2" w:rsidRDefault="002A0AA2" w:rsidP="002A0AA2">
      <w:pPr>
        <w:rPr>
          <w:lang w:val="it-IT"/>
        </w:rPr>
      </w:pPr>
    </w:p>
    <w:p w14:paraId="70B87049" w14:textId="77777777" w:rsidR="00E2072D" w:rsidRDefault="00E2072D" w:rsidP="002A0AA2">
      <w:pPr>
        <w:rPr>
          <w:lang w:val="it-IT"/>
        </w:rPr>
      </w:pPr>
    </w:p>
    <w:p w14:paraId="6375089C" w14:textId="78918AA5" w:rsidR="00E2072D" w:rsidRPr="002A0AA2" w:rsidRDefault="00E2072D" w:rsidP="002A0AA2">
      <w:pPr>
        <w:rPr>
          <w:lang w:val="it-IT"/>
        </w:rPr>
      </w:pPr>
      <w:r w:rsidRPr="00E2072D">
        <w:rPr>
          <w:b/>
          <w:bCs/>
          <w:lang w:val="it-IT"/>
        </w:rPr>
        <w:t>CLOC</w:t>
      </w:r>
      <w:r w:rsidRPr="00E2072D">
        <w:rPr>
          <w:lang w:val="it-IT"/>
        </w:rPr>
        <w:t xml:space="preserve">, il Coordinamento Latinoamericano delle Organizzazioni Contadine, che fa parte della rete internazionale </w:t>
      </w:r>
      <w:r w:rsidRPr="00E2072D">
        <w:rPr>
          <w:b/>
          <w:bCs/>
          <w:lang w:val="it-IT"/>
        </w:rPr>
        <w:t>Via Campesina</w:t>
      </w:r>
      <w:r w:rsidRPr="00E2072D">
        <w:rPr>
          <w:lang w:val="it-IT"/>
        </w:rPr>
        <w:t>.</w:t>
      </w:r>
    </w:p>
    <w:p w14:paraId="0A8AD0C2" w14:textId="77777777" w:rsidR="00E2072D" w:rsidRPr="00E2072D" w:rsidRDefault="00E2072D" w:rsidP="00E2072D">
      <w:pPr>
        <w:rPr>
          <w:lang w:val="it-IT"/>
        </w:rPr>
      </w:pPr>
      <w:r w:rsidRPr="00E2072D">
        <w:rPr>
          <w:lang w:val="it-IT"/>
        </w:rPr>
        <w:t>È molto bello essere qui con tanti giovani. Non è comune vedere così tanto interesse per l’agricoltura, e proprio per questo è importante parlarne con le nuove generazioni. I giovani oggi si trovano in un’altra “onda”, seguono altre tendenze, e il nostro compito è riuscire a comunicare con loro, a trasmettere i valori dell’agricoltura e dell’alimentazione.</w:t>
      </w:r>
    </w:p>
    <w:p w14:paraId="0A776A43" w14:textId="77777777" w:rsidR="00E2072D" w:rsidRPr="00E2072D" w:rsidRDefault="00E2072D" w:rsidP="00E2072D">
      <w:pPr>
        <w:rPr>
          <w:lang w:val="it-IT"/>
        </w:rPr>
      </w:pPr>
      <w:r w:rsidRPr="00E2072D">
        <w:rPr>
          <w:lang w:val="it-IT"/>
        </w:rPr>
        <w:t xml:space="preserve">Quando parliamo di agricoltura, parliamo anche di ciò che mangiamo e di come viviamo. Vengo dal Costa Rica e rappresento la </w:t>
      </w:r>
      <w:r w:rsidRPr="00E2072D">
        <w:rPr>
          <w:b/>
          <w:bCs/>
          <w:lang w:val="it-IT"/>
        </w:rPr>
        <w:t>CLOC</w:t>
      </w:r>
      <w:r w:rsidRPr="00E2072D">
        <w:rPr>
          <w:lang w:val="it-IT"/>
        </w:rPr>
        <w:t xml:space="preserve">, il Coordinamento Latinoamericano delle Organizzazioni Contadine, che fa parte della rete internazionale </w:t>
      </w:r>
      <w:r w:rsidRPr="00E2072D">
        <w:rPr>
          <w:b/>
          <w:bCs/>
          <w:lang w:val="it-IT"/>
        </w:rPr>
        <w:t>Via Campesina</w:t>
      </w:r>
      <w:r w:rsidRPr="00E2072D">
        <w:rPr>
          <w:lang w:val="it-IT"/>
        </w:rPr>
        <w:t>. È un movimento che unisce contadini, lavoratori rurali e comunità di tutto il mondo. Lavoriamo insieme anche con compagni di altri paesi, come l’Indonesia, condividendo lo stesso impegno per un’agricoltura più giusta e sostenibile.</w:t>
      </w:r>
    </w:p>
    <w:p w14:paraId="22344044" w14:textId="77777777" w:rsidR="00E2072D" w:rsidRPr="00E2072D" w:rsidRDefault="00E2072D" w:rsidP="00E2072D">
      <w:pPr>
        <w:rPr>
          <w:lang w:val="it-IT"/>
        </w:rPr>
      </w:pPr>
      <w:r w:rsidRPr="00E2072D">
        <w:rPr>
          <w:lang w:val="it-IT"/>
        </w:rPr>
        <w:t xml:space="preserve">Il nostro lavoro consiste soprattutto nel dialogare con la società, in particolare con i giovani, per aumentare la consapevolezza su ciò che scegliamo di consumare. Crediamo che sia fondamentale scegliere </w:t>
      </w:r>
      <w:r w:rsidRPr="00E2072D">
        <w:rPr>
          <w:b/>
          <w:bCs/>
          <w:lang w:val="it-IT"/>
        </w:rPr>
        <w:t>prodotti sostenibili e nutrienti</w:t>
      </w:r>
      <w:r w:rsidRPr="00E2072D">
        <w:rPr>
          <w:lang w:val="it-IT"/>
        </w:rPr>
        <w:t>, perché la qualità dell’alimentazione è parte integrante della nostra salute e della nostra dignità.</w:t>
      </w:r>
    </w:p>
    <w:p w14:paraId="499245D2" w14:textId="77777777" w:rsidR="00E2072D" w:rsidRPr="00E2072D" w:rsidRDefault="00E2072D" w:rsidP="00E2072D">
      <w:pPr>
        <w:rPr>
          <w:lang w:val="it-IT"/>
        </w:rPr>
      </w:pPr>
      <w:r w:rsidRPr="00E2072D">
        <w:rPr>
          <w:lang w:val="it-IT"/>
        </w:rPr>
        <w:t>Sostenere l’</w:t>
      </w:r>
      <w:r w:rsidRPr="00E2072D">
        <w:rPr>
          <w:b/>
          <w:bCs/>
          <w:lang w:val="it-IT"/>
        </w:rPr>
        <w:t>agricoltura familiare e contadina</w:t>
      </w:r>
      <w:r w:rsidRPr="00E2072D">
        <w:rPr>
          <w:lang w:val="it-IT"/>
        </w:rPr>
        <w:t xml:space="preserve"> è anche un modo concreto per affrontare la </w:t>
      </w:r>
      <w:r w:rsidRPr="00E2072D">
        <w:rPr>
          <w:b/>
          <w:bCs/>
          <w:lang w:val="it-IT"/>
        </w:rPr>
        <w:t>crisi climatica</w:t>
      </w:r>
      <w:r w:rsidRPr="00E2072D">
        <w:rPr>
          <w:lang w:val="it-IT"/>
        </w:rPr>
        <w:t>. Se c’è qualcuno che può davvero contribuire a ridurre i suoi effetti, sono i piccoli produttori, le famiglie contadine che lavorano in armonia con la natura. Loro preservano la biodiversità, proteggono il suolo e garantiscono un cibo sano.</w:t>
      </w:r>
    </w:p>
    <w:p w14:paraId="0B8D7052" w14:textId="77777777" w:rsidR="00E2072D" w:rsidRPr="00E2072D" w:rsidRDefault="00E2072D" w:rsidP="00E2072D">
      <w:pPr>
        <w:rPr>
          <w:lang w:val="it-IT"/>
        </w:rPr>
      </w:pPr>
      <w:r w:rsidRPr="00E2072D">
        <w:rPr>
          <w:lang w:val="it-IT"/>
        </w:rPr>
        <w:t xml:space="preserve">Ma non viviamo solo di alimentazione. Abbiamo bisogno anche di </w:t>
      </w:r>
      <w:r w:rsidRPr="00E2072D">
        <w:rPr>
          <w:b/>
          <w:bCs/>
          <w:lang w:val="it-IT"/>
        </w:rPr>
        <w:t>educazione</w:t>
      </w:r>
      <w:r w:rsidRPr="00E2072D">
        <w:rPr>
          <w:lang w:val="it-IT"/>
        </w:rPr>
        <w:t xml:space="preserve">, di </w:t>
      </w:r>
      <w:r w:rsidRPr="00E2072D">
        <w:rPr>
          <w:b/>
          <w:bCs/>
          <w:lang w:val="it-IT"/>
        </w:rPr>
        <w:t>comunità</w:t>
      </w:r>
      <w:r w:rsidRPr="00E2072D">
        <w:rPr>
          <w:lang w:val="it-IT"/>
        </w:rPr>
        <w:t xml:space="preserve"> e soprattutto di </w:t>
      </w:r>
      <w:r w:rsidRPr="00E2072D">
        <w:rPr>
          <w:b/>
          <w:bCs/>
          <w:lang w:val="it-IT"/>
        </w:rPr>
        <w:t>lavoro dignitoso</w:t>
      </w:r>
      <w:r w:rsidRPr="00E2072D">
        <w:rPr>
          <w:lang w:val="it-IT"/>
        </w:rPr>
        <w:t>. Il lavoro è la base della vita e della libertà: senza un salario giusto e condizioni eque, non esiste una vera giustizia sociale.</w:t>
      </w:r>
    </w:p>
    <w:p w14:paraId="4C1AA3E6" w14:textId="77777777" w:rsidR="00E2072D" w:rsidRPr="00E2072D" w:rsidRDefault="00E2072D" w:rsidP="00E2072D">
      <w:pPr>
        <w:rPr>
          <w:lang w:val="it-IT"/>
        </w:rPr>
      </w:pPr>
      <w:r w:rsidRPr="00E2072D">
        <w:rPr>
          <w:lang w:val="it-IT"/>
        </w:rPr>
        <w:t xml:space="preserve">Nella nostra regione, in America Latina, i movimenti sociali continuano a mobilitarsi su questi temi. Lottiamo per un’educazione di qualità, per salari giusti e per il rispetto dei diritti dei </w:t>
      </w:r>
      <w:r w:rsidRPr="00E2072D">
        <w:rPr>
          <w:lang w:val="it-IT"/>
        </w:rPr>
        <w:lastRenderedPageBreak/>
        <w:t xml:space="preserve">lavoratori. I </w:t>
      </w:r>
      <w:r w:rsidRPr="00E2072D">
        <w:rPr>
          <w:b/>
          <w:bCs/>
          <w:lang w:val="it-IT"/>
        </w:rPr>
        <w:t>sindacati</w:t>
      </w:r>
      <w:r w:rsidRPr="00E2072D">
        <w:rPr>
          <w:lang w:val="it-IT"/>
        </w:rPr>
        <w:t xml:space="preserve"> sono un elemento chiave in questa battaglia, perché rappresentano la forza collettiva che può cambiare le cose.</w:t>
      </w:r>
    </w:p>
    <w:p w14:paraId="350E8B8B" w14:textId="77777777" w:rsidR="00E2072D" w:rsidRPr="00E2072D" w:rsidRDefault="00E2072D" w:rsidP="00E2072D">
      <w:pPr>
        <w:rPr>
          <w:lang w:val="it-IT"/>
        </w:rPr>
      </w:pPr>
      <w:r w:rsidRPr="00E2072D">
        <w:rPr>
          <w:lang w:val="it-IT"/>
        </w:rPr>
        <w:t>Noi, che da anni siamo impegnati in queste lotte, stiamo cercando di lasciare un mondo migliore. Ma il futuro appartiene a voi, ai giovani: tocca a voi raccogliere il testimone, essere presenti, partecipare e continuare a costruire un futuro in cui l’agricoltura, la giustizia sociale e la dignità del lavoro camminino insieme.</w:t>
      </w:r>
    </w:p>
    <w:p w14:paraId="295F502D" w14:textId="77777777" w:rsidR="002A0AA2" w:rsidRDefault="002A0AA2">
      <w:pPr>
        <w:rPr>
          <w:lang w:val="it-IT"/>
        </w:rPr>
      </w:pPr>
    </w:p>
    <w:p w14:paraId="09FDF119" w14:textId="73EC0A2E" w:rsidR="002A0AA2" w:rsidRDefault="00832B6F">
      <w:pPr>
        <w:rPr>
          <w:b/>
          <w:bCs/>
          <w:lang w:val="it-IT"/>
        </w:rPr>
      </w:pPr>
      <w:r>
        <w:rPr>
          <w:b/>
          <w:bCs/>
          <w:lang w:val="it-IT"/>
        </w:rPr>
        <w:t>Ludovica, Ecoresistenze</w:t>
      </w:r>
    </w:p>
    <w:p w14:paraId="530AA056" w14:textId="77777777" w:rsidR="00333754" w:rsidRPr="00333754" w:rsidRDefault="00333754" w:rsidP="00333754">
      <w:pPr>
        <w:rPr>
          <w:lang w:val="it-IT"/>
        </w:rPr>
      </w:pPr>
      <w:r w:rsidRPr="00333754">
        <w:rPr>
          <w:lang w:val="it-IT"/>
        </w:rPr>
        <w:t>Interveniamo per mettere a fuoco cosa ci mostrano le proteste degli agricoltori: seguono l’andamento delle politiche agricole e ambientali e rivelano gli interessi reali dell’Unione Europea e degli Stati nazionali. A fine 2023 e inizio 2024 le mobilitazioni esplodono in tutta Europa: in Germania si scende in piazza contro l’eliminazione delle agevolazioni fiscali sul carburante per le macchine agricole; in Francia, sull’onda delle proteste, il governo annuncia fondi per gli allevatori e, in nome della competitività, nessun nuovo divieto su pesticidi già usati altrove; in Italia si protesta per l’aumento del costo del gasolio agricolo e per altre misure (come l’eliminazione delle agevolazioni IRPEF), mentre pesa la concorrenza delle importazioni dall’Ucraina rese possibili dagli accordi di sostegno UE, che destabilizzano il mercato.</w:t>
      </w:r>
    </w:p>
    <w:p w14:paraId="59B5F1C3" w14:textId="77777777" w:rsidR="00333754" w:rsidRPr="00333754" w:rsidRDefault="00333754" w:rsidP="00333754">
      <w:pPr>
        <w:rPr>
          <w:lang w:val="it-IT"/>
        </w:rPr>
      </w:pPr>
      <w:r w:rsidRPr="00333754">
        <w:rPr>
          <w:lang w:val="it-IT"/>
        </w:rPr>
        <w:t xml:space="preserve">Nel mirino c’è la </w:t>
      </w:r>
      <w:r w:rsidRPr="00333754">
        <w:rPr>
          <w:b/>
          <w:bCs/>
          <w:lang w:val="it-IT"/>
        </w:rPr>
        <w:t>PAC</w:t>
      </w:r>
      <w:r w:rsidRPr="00333754">
        <w:rPr>
          <w:lang w:val="it-IT"/>
        </w:rPr>
        <w:t xml:space="preserve">. Entrata in vigore nell’assetto attuale un anno fa, si ispira al </w:t>
      </w:r>
      <w:r w:rsidRPr="00333754">
        <w:rPr>
          <w:b/>
          <w:bCs/>
          <w:lang w:val="it-IT"/>
        </w:rPr>
        <w:t>Green Deal europeo</w:t>
      </w:r>
      <w:r w:rsidRPr="00333754">
        <w:rPr>
          <w:lang w:val="it-IT"/>
        </w:rPr>
        <w:t xml:space="preserve"> (2019), che sulla carta punta a emissioni nette azzerate entro il 2030, crescita senza sfruttamento delle risorse e una transizione che “non lasci indietro nessuno”. Ma siamo in un </w:t>
      </w:r>
      <w:r w:rsidRPr="00333754">
        <w:rPr>
          <w:b/>
          <w:bCs/>
          <w:lang w:val="it-IT"/>
        </w:rPr>
        <w:t>settore in crisi</w:t>
      </w:r>
      <w:r w:rsidRPr="00333754">
        <w:rPr>
          <w:lang w:val="it-IT"/>
        </w:rPr>
        <w:t>: l’agricoltura industriale di medie dimensioni ha beneficiato della distribuzione iniqua dei fondi (per ettari posseduti), senza però essere abbastanza grande da reggere l’aumento dei costi delle materie prime, il caro energia e la concorrenza delle multinazionali. Da qui la rivolta contro politiche ambientali e leggi di bilancio che riducono agevolazioni fiscali e sui carburanti.</w:t>
      </w:r>
    </w:p>
    <w:p w14:paraId="34089C9C" w14:textId="77777777" w:rsidR="00333754" w:rsidRPr="00333754" w:rsidRDefault="00333754" w:rsidP="00333754">
      <w:pPr>
        <w:rPr>
          <w:lang w:val="it-IT"/>
        </w:rPr>
      </w:pPr>
      <w:r w:rsidRPr="00333754">
        <w:rPr>
          <w:lang w:val="it-IT"/>
        </w:rPr>
        <w:t xml:space="preserve">Un punto centrale del Green Deal è la </w:t>
      </w:r>
      <w:r w:rsidRPr="00333754">
        <w:rPr>
          <w:b/>
          <w:bCs/>
          <w:lang w:val="it-IT"/>
        </w:rPr>
        <w:t>strategia per la biodiversità</w:t>
      </w:r>
      <w:r w:rsidRPr="00333754">
        <w:rPr>
          <w:lang w:val="it-IT"/>
        </w:rPr>
        <w:t xml:space="preserve">, che ha portato alla proposta della prima </w:t>
      </w:r>
      <w:r w:rsidRPr="00333754">
        <w:rPr>
          <w:b/>
          <w:bCs/>
          <w:lang w:val="it-IT"/>
        </w:rPr>
        <w:t>legge europea sul ripristino della natura</w:t>
      </w:r>
      <w:r w:rsidRPr="00333754">
        <w:rPr>
          <w:lang w:val="it-IT"/>
        </w:rPr>
        <w:t xml:space="preserve">, per recuperare ecosistemi degradati, rafforzare la rete </w:t>
      </w:r>
      <w:r w:rsidRPr="00333754">
        <w:rPr>
          <w:b/>
          <w:bCs/>
          <w:lang w:val="it-IT"/>
        </w:rPr>
        <w:t>Natura 2000</w:t>
      </w:r>
      <w:r w:rsidRPr="00333754">
        <w:rPr>
          <w:lang w:val="it-IT"/>
        </w:rPr>
        <w:t xml:space="preserve"> e gestire diversamente gli ecosistemi agricoli. La PAC aveva provato timidamente a recepire questi obiettivi: pagamenti diretti vincolati alla </w:t>
      </w:r>
      <w:r w:rsidRPr="00333754">
        <w:rPr>
          <w:b/>
          <w:bCs/>
          <w:lang w:val="it-IT"/>
        </w:rPr>
        <w:t>rotazione biennale</w:t>
      </w:r>
      <w:r w:rsidRPr="00333754">
        <w:rPr>
          <w:lang w:val="it-IT"/>
        </w:rPr>
        <w:t xml:space="preserve"> e all’obbligo di destinare il </w:t>
      </w:r>
      <w:r w:rsidRPr="00333754">
        <w:rPr>
          <w:b/>
          <w:bCs/>
          <w:lang w:val="it-IT"/>
        </w:rPr>
        <w:t>4%</w:t>
      </w:r>
      <w:r w:rsidRPr="00333754">
        <w:rPr>
          <w:lang w:val="it-IT"/>
        </w:rPr>
        <w:t xml:space="preserve"> dei terreni aziendali all’</w:t>
      </w:r>
      <w:r w:rsidRPr="00333754">
        <w:rPr>
          <w:b/>
          <w:bCs/>
          <w:lang w:val="it-IT"/>
        </w:rPr>
        <w:t>incolto</w:t>
      </w:r>
      <w:r w:rsidRPr="00333754">
        <w:rPr>
          <w:lang w:val="it-IT"/>
        </w:rPr>
        <w:t xml:space="preserve">. La reazione del settore è stata immediata e, a </w:t>
      </w:r>
      <w:r w:rsidRPr="00333754">
        <w:rPr>
          <w:b/>
          <w:bCs/>
          <w:lang w:val="it-IT"/>
        </w:rPr>
        <w:t>marzo</w:t>
      </w:r>
      <w:r w:rsidRPr="00333754">
        <w:rPr>
          <w:lang w:val="it-IT"/>
        </w:rPr>
        <w:t>, l’UE fa un passo indietro: saltano gli obblighi di protezione del suolo e di rotazione, in direzione opposta a quanto indicato dall’</w:t>
      </w:r>
      <w:r w:rsidRPr="00333754">
        <w:rPr>
          <w:b/>
          <w:bCs/>
          <w:lang w:val="it-IT"/>
        </w:rPr>
        <w:t>Agenzia Europea dell’Ambiente</w:t>
      </w:r>
      <w:r w:rsidRPr="00333754">
        <w:rPr>
          <w:lang w:val="it-IT"/>
        </w:rPr>
        <w:t xml:space="preserve">, che chiede più pratiche sostenibili. La Commissione propone deroghe alle </w:t>
      </w:r>
      <w:r w:rsidRPr="00333754">
        <w:rPr>
          <w:b/>
          <w:bCs/>
          <w:lang w:val="it-IT"/>
        </w:rPr>
        <w:t>buone condizioni agricole e ambientali</w:t>
      </w:r>
      <w:r w:rsidRPr="00333754">
        <w:rPr>
          <w:lang w:val="it-IT"/>
        </w:rPr>
        <w:t xml:space="preserve"> (BCAA): ad esempio, riconversioni permanenti a praterie dei terreni resi improduttivi da flessioni dei capi allevati. Intanto, la maggioranza dei fondi PAC continua ad andare agli </w:t>
      </w:r>
      <w:r w:rsidRPr="00333754">
        <w:rPr>
          <w:b/>
          <w:bCs/>
          <w:lang w:val="it-IT"/>
        </w:rPr>
        <w:t>allevamenti intensivi</w:t>
      </w:r>
      <w:r w:rsidRPr="00333754">
        <w:rPr>
          <w:lang w:val="it-IT"/>
        </w:rPr>
        <w:t xml:space="preserve">, principali fonti di inquinamento del suolo ed emissioni, segno di una contraddizione strutturale. Sul fronte </w:t>
      </w:r>
      <w:r w:rsidRPr="00333754">
        <w:rPr>
          <w:lang w:val="it-IT"/>
        </w:rPr>
        <w:lastRenderedPageBreak/>
        <w:t xml:space="preserve">della </w:t>
      </w:r>
      <w:r w:rsidRPr="00333754">
        <w:rPr>
          <w:b/>
          <w:bCs/>
          <w:lang w:val="it-IT"/>
        </w:rPr>
        <w:t>Nature Restoration Law</w:t>
      </w:r>
      <w:r w:rsidRPr="00333754">
        <w:rPr>
          <w:lang w:val="it-IT"/>
        </w:rPr>
        <w:t>, il via libera definitivo si blocca: voto contrario di Italia, Svezia e Paesi Bassi; astensioni di Ungheria, Austria, Finlandia, Polonia e Belgio; mandato conclusivo rinviato.</w:t>
      </w:r>
    </w:p>
    <w:p w14:paraId="496CCD2F" w14:textId="77777777" w:rsidR="00333754" w:rsidRPr="00333754" w:rsidRDefault="00333754" w:rsidP="00333754">
      <w:pPr>
        <w:rPr>
          <w:lang w:val="it-IT"/>
        </w:rPr>
      </w:pPr>
      <w:r w:rsidRPr="00333754">
        <w:rPr>
          <w:lang w:val="it-IT"/>
        </w:rPr>
        <w:t xml:space="preserve">La contraddizione è scritta negli stessi propositi della </w:t>
      </w:r>
      <w:r w:rsidRPr="00333754">
        <w:rPr>
          <w:b/>
          <w:bCs/>
          <w:lang w:val="it-IT"/>
        </w:rPr>
        <w:t>Farm to Fork</w:t>
      </w:r>
      <w:r w:rsidRPr="00333754">
        <w:rPr>
          <w:lang w:val="it-IT"/>
        </w:rPr>
        <w:t xml:space="preserve">: mitigare la crisi climatica, recuperare biodiversità e garantire cibo, ma insieme mantenere </w:t>
      </w:r>
      <w:r w:rsidRPr="00333754">
        <w:rPr>
          <w:b/>
          <w:bCs/>
          <w:lang w:val="it-IT"/>
        </w:rPr>
        <w:t>convenienza</w:t>
      </w:r>
      <w:r w:rsidRPr="00333754">
        <w:rPr>
          <w:lang w:val="it-IT"/>
        </w:rPr>
        <w:t xml:space="preserve"> e </w:t>
      </w:r>
      <w:r w:rsidRPr="00333754">
        <w:rPr>
          <w:b/>
          <w:bCs/>
          <w:lang w:val="it-IT"/>
        </w:rPr>
        <w:t>competitività</w:t>
      </w:r>
      <w:r w:rsidRPr="00333754">
        <w:rPr>
          <w:lang w:val="it-IT"/>
        </w:rPr>
        <w:t xml:space="preserve">. Come conciliare finanziamenti agli allevamenti intensivi con la riduzione dell’inquinamento? Come recuperare suolo libero e, allo stesso tempo, aumentare la redditività in un mercato deregolato? Qui rientra, quasi “a sorpresa”, la spinta verso i </w:t>
      </w:r>
      <w:r w:rsidRPr="00333754">
        <w:rPr>
          <w:b/>
          <w:bCs/>
          <w:lang w:val="it-IT"/>
        </w:rPr>
        <w:t>nuovi OGM</w:t>
      </w:r>
      <w:r w:rsidRPr="00333754">
        <w:rPr>
          <w:lang w:val="it-IT"/>
        </w:rPr>
        <w:t xml:space="preserve"> (TEA, tecniche di evoluzione assistita): un </w:t>
      </w:r>
      <w:r w:rsidRPr="00333754">
        <w:rPr>
          <w:b/>
          <w:bCs/>
          <w:lang w:val="it-IT"/>
        </w:rPr>
        <w:t>cambio di narrazione</w:t>
      </w:r>
      <w:r w:rsidRPr="00333754">
        <w:rPr>
          <w:lang w:val="it-IT"/>
        </w:rPr>
        <w:t xml:space="preserve"> che di fatto riapre alla manipolazione genetica. Anche in Italia questa linea entra nella propaganda per ricucire con gli agricoltori: dopo il no alla carne coltivata, si usano proteste, siccità e clima come grimaldello per avallare i nuovi OGM. Ma non c’è alcun nesso reale con la </w:t>
      </w:r>
      <w:r w:rsidRPr="00333754">
        <w:rPr>
          <w:b/>
          <w:bCs/>
          <w:lang w:val="it-IT"/>
        </w:rPr>
        <w:t>sovranità alimentare</w:t>
      </w:r>
      <w:r w:rsidRPr="00333754">
        <w:rPr>
          <w:lang w:val="it-IT"/>
        </w:rPr>
        <w:t xml:space="preserve"> (le quattro aziende coinvolte non sono italiane) né con la </w:t>
      </w:r>
      <w:r w:rsidRPr="00333754">
        <w:rPr>
          <w:b/>
          <w:bCs/>
          <w:lang w:val="it-IT"/>
        </w:rPr>
        <w:t>biodiversità</w:t>
      </w:r>
      <w:r w:rsidRPr="00333754">
        <w:rPr>
          <w:lang w:val="it-IT"/>
        </w:rPr>
        <w:t xml:space="preserve"> (il processo minaccia la preservazione della diversità agricola).</w:t>
      </w:r>
    </w:p>
    <w:p w14:paraId="6E086CF9" w14:textId="77777777" w:rsidR="00333754" w:rsidRPr="00333754" w:rsidRDefault="00333754" w:rsidP="00333754">
      <w:pPr>
        <w:rPr>
          <w:lang w:val="it-IT"/>
        </w:rPr>
      </w:pPr>
      <w:r w:rsidRPr="00333754">
        <w:rPr>
          <w:lang w:val="it-IT"/>
        </w:rPr>
        <w:t xml:space="preserve">In definitiva, l’Europa sta mostrando l’impossibilità di conciliare davvero lotta ai cambiamenti climatici, riduzione dei consumi e trasformazione dei modelli produttivi con la </w:t>
      </w:r>
      <w:r w:rsidRPr="00333754">
        <w:rPr>
          <w:b/>
          <w:bCs/>
          <w:lang w:val="it-IT"/>
        </w:rPr>
        <w:t>competitività di un mercato libero</w:t>
      </w:r>
      <w:r w:rsidRPr="00333754">
        <w:rPr>
          <w:lang w:val="it-IT"/>
        </w:rPr>
        <w:t xml:space="preserve">. Si distoglie l’attenzione dalla </w:t>
      </w:r>
      <w:r w:rsidRPr="00333754">
        <w:rPr>
          <w:b/>
          <w:bCs/>
          <w:lang w:val="it-IT"/>
        </w:rPr>
        <w:t>causa strutturale dell’insostenibilità</w:t>
      </w:r>
      <w:r w:rsidRPr="00333754">
        <w:rPr>
          <w:lang w:val="it-IT"/>
        </w:rPr>
        <w:t xml:space="preserve"> — la conformazione del sistema agricolo al modello capitalistico neoliberale — e si propone una </w:t>
      </w:r>
      <w:r w:rsidRPr="00333754">
        <w:rPr>
          <w:b/>
          <w:bCs/>
          <w:lang w:val="it-IT"/>
        </w:rPr>
        <w:t>soluzione contingente</w:t>
      </w:r>
      <w:r w:rsidRPr="00333754">
        <w:rPr>
          <w:lang w:val="it-IT"/>
        </w:rPr>
        <w:t xml:space="preserve"> come i nuovi OGM. Sappiamo che non è una “toppa” al danno del sistema attuale: favorirà, invece, il </w:t>
      </w:r>
      <w:r w:rsidRPr="00333754">
        <w:rPr>
          <w:b/>
          <w:bCs/>
          <w:lang w:val="it-IT"/>
        </w:rPr>
        <w:t>monopolio di mercato</w:t>
      </w:r>
      <w:r w:rsidRPr="00333754">
        <w:rPr>
          <w:lang w:val="it-IT"/>
        </w:rPr>
        <w:t xml:space="preserve"> di poche imprese (quelle quattro), abilitate a </w:t>
      </w:r>
      <w:r w:rsidRPr="00333754">
        <w:rPr>
          <w:b/>
          <w:bCs/>
          <w:lang w:val="it-IT"/>
        </w:rPr>
        <w:t>brevettare le sementi</w:t>
      </w:r>
      <w:r w:rsidRPr="00333754">
        <w:rPr>
          <w:lang w:val="it-IT"/>
        </w:rPr>
        <w:t>, con costi ambientali, rischi per la sicurezza alimentare e ulteriore pressione su chi lavora nei campi.</w:t>
      </w:r>
    </w:p>
    <w:p w14:paraId="5A4F0C70" w14:textId="77777777" w:rsidR="00333754" w:rsidRDefault="00333754">
      <w:pPr>
        <w:rPr>
          <w:lang w:val="it-IT"/>
        </w:rPr>
      </w:pPr>
    </w:p>
    <w:p w14:paraId="65E87331" w14:textId="64610515" w:rsidR="00333754" w:rsidRPr="00832B6F" w:rsidRDefault="00832B6F">
      <w:pPr>
        <w:rPr>
          <w:b/>
          <w:bCs/>
          <w:lang w:val="it-IT"/>
        </w:rPr>
      </w:pPr>
      <w:r>
        <w:rPr>
          <w:b/>
          <w:bCs/>
          <w:lang w:val="it-IT"/>
        </w:rPr>
        <w:t>Francesco Panié</w:t>
      </w:r>
    </w:p>
    <w:p w14:paraId="543642CD" w14:textId="77777777" w:rsidR="00832B6F" w:rsidRPr="00832B6F" w:rsidRDefault="00832B6F" w:rsidP="00832B6F">
      <w:pPr>
        <w:rPr>
          <w:lang w:val="it-IT"/>
        </w:rPr>
      </w:pPr>
      <w:r w:rsidRPr="00832B6F">
        <w:rPr>
          <w:lang w:val="it-IT"/>
        </w:rPr>
        <w:t xml:space="preserve">Ci ricolleghiamo al lavoro degli ultimi mesi: insieme a Stefano abbiamo scritto un libro che approfondisce la questione dei nuovi OGM, il tentativo di introdurre in Europa l’ennesimo </w:t>
      </w:r>
      <w:r w:rsidRPr="00832B6F">
        <w:rPr>
          <w:i/>
          <w:iCs/>
          <w:lang w:val="it-IT"/>
        </w:rPr>
        <w:t>technofix</w:t>
      </w:r>
      <w:r w:rsidRPr="00832B6F">
        <w:rPr>
          <w:lang w:val="it-IT"/>
        </w:rPr>
        <w:t xml:space="preserve"> — una soluzione tecnica a un problema sociale ed economico. È una proposta che parla alla piccola fetta di grandi produttori che possiede la gran parte della terra: ciò che Alfredo ha mostrato per il Portogallo è sostanzialmente sovrapponibile all’Italia e all’intera UE. Una minoranza di latifondisti e investitori concentra il suolo, e così in Europa non si produce più cibo per le comunità, ma </w:t>
      </w:r>
      <w:r w:rsidRPr="00832B6F">
        <w:rPr>
          <w:b/>
          <w:bCs/>
          <w:lang w:val="it-IT"/>
        </w:rPr>
        <w:t>commodities</w:t>
      </w:r>
      <w:r w:rsidRPr="00832B6F">
        <w:rPr>
          <w:lang w:val="it-IT"/>
        </w:rPr>
        <w:t xml:space="preserve"> trasformate per il mercato internazionale. Questo “cibo tutto uguale”, geneticamente omogeneo e meno nutriente, perde qualità e biodiversità e si scontra con la crisi climatica: siccità, eventi estremi, piogge torrenziali, aumento delle temperature (fino a +2 °C in diversi paesi mediterranei, veri hotspot climatici).</w:t>
      </w:r>
    </w:p>
    <w:p w14:paraId="40AD98FA" w14:textId="77777777" w:rsidR="00832B6F" w:rsidRPr="00832B6F" w:rsidRDefault="00832B6F" w:rsidP="00832B6F">
      <w:pPr>
        <w:rPr>
          <w:lang w:val="it-IT"/>
        </w:rPr>
      </w:pPr>
      <w:r w:rsidRPr="00832B6F">
        <w:rPr>
          <w:lang w:val="it-IT"/>
        </w:rPr>
        <w:t xml:space="preserve">Invece di </w:t>
      </w:r>
      <w:r w:rsidRPr="00832B6F">
        <w:rPr>
          <w:b/>
          <w:bCs/>
          <w:lang w:val="it-IT"/>
        </w:rPr>
        <w:t>cambiare modello produttivo</w:t>
      </w:r>
      <w:r w:rsidRPr="00832B6F">
        <w:rPr>
          <w:lang w:val="it-IT"/>
        </w:rPr>
        <w:t xml:space="preserve">, si cerca la scorciatoia della soluzione tecnica: da qui la spinta sui </w:t>
      </w:r>
      <w:r w:rsidRPr="00832B6F">
        <w:rPr>
          <w:b/>
          <w:bCs/>
          <w:lang w:val="it-IT"/>
        </w:rPr>
        <w:t>nuovi OGM</w:t>
      </w:r>
      <w:r w:rsidRPr="00832B6F">
        <w:rPr>
          <w:lang w:val="it-IT"/>
        </w:rPr>
        <w:t xml:space="preserve">, rimasti di fatto l’unico pilastro ancora in piedi della strategia </w:t>
      </w:r>
      <w:r w:rsidRPr="00832B6F">
        <w:rPr>
          <w:b/>
          <w:bCs/>
          <w:lang w:val="it-IT"/>
        </w:rPr>
        <w:t>Farm to Fork</w:t>
      </w:r>
      <w:r w:rsidRPr="00832B6F">
        <w:rPr>
          <w:lang w:val="it-IT"/>
        </w:rPr>
        <w:t xml:space="preserve">. Una strategia che nelle intenzioni doveva rendere più “verde” la produzione </w:t>
      </w:r>
      <w:r w:rsidRPr="00832B6F">
        <w:rPr>
          <w:lang w:val="it-IT"/>
        </w:rPr>
        <w:lastRenderedPageBreak/>
        <w:t xml:space="preserve">europea, ma che ha finito per abbandonare i vincoli ambientali: riduzione di pesticidi, fertilizzanti di sintesi e perfino antibiotici sono stati bocciati dal Parlamento europeo, e la stessa Commissione è arretrata di fronte alle proteste dei grandi agricoltori (guidati dal Copa-Cogeca). </w:t>
      </w:r>
      <w:r w:rsidRPr="00832B6F">
        <w:rPr>
          <w:b/>
          <w:bCs/>
          <w:lang w:val="it-IT"/>
        </w:rPr>
        <w:t>L’unica misura rimasta in campo sono i nuovi OGM.</w:t>
      </w:r>
    </w:p>
    <w:p w14:paraId="5ED274E0" w14:textId="77777777" w:rsidR="00832B6F" w:rsidRPr="00832B6F" w:rsidRDefault="00832B6F" w:rsidP="00832B6F">
      <w:pPr>
        <w:rPr>
          <w:lang w:val="it-IT"/>
        </w:rPr>
      </w:pPr>
      <w:r w:rsidRPr="00832B6F">
        <w:rPr>
          <w:lang w:val="it-IT"/>
        </w:rPr>
        <w:t xml:space="preserve">Su questo punto, la Commissione ha proposto un </w:t>
      </w:r>
      <w:r w:rsidRPr="00832B6F">
        <w:rPr>
          <w:b/>
          <w:bCs/>
          <w:lang w:val="it-IT"/>
        </w:rPr>
        <w:t>regolamento</w:t>
      </w:r>
      <w:r w:rsidRPr="00832B6F">
        <w:rPr>
          <w:lang w:val="it-IT"/>
        </w:rPr>
        <w:t xml:space="preserve"> (atto immediatamente esecutivo, a differenza di una direttiva) che il Parlamento europeo ha votato: di fatto afferma che gli organismi ottenuti con le tecniche degli ultimi dieci anni “sono come quelli della natura” e, quindi, dovrebbero essere regolati diversamente dagli OGM oggi sottoposti a regole europee. Tradotto: </w:t>
      </w:r>
      <w:r w:rsidRPr="00832B6F">
        <w:rPr>
          <w:b/>
          <w:bCs/>
          <w:lang w:val="it-IT"/>
        </w:rPr>
        <w:t>niente tracciabilità, niente etichettatura, nessuna valutazione del rischio</w:t>
      </w:r>
      <w:r w:rsidRPr="00832B6F">
        <w:rPr>
          <w:lang w:val="it-IT"/>
        </w:rPr>
        <w:t xml:space="preserve">. Proprio quei tre paletti fissati dalla direttiva del 2001 che, finora, hanno tenuto fuori dal mercato alimentare europeo la maggior parte degli OGM e le multinazionali che li brevettano. Se il Consiglio UE approverà, la deregolamentazione </w:t>
      </w:r>
      <w:r w:rsidRPr="00832B6F">
        <w:rPr>
          <w:b/>
          <w:bCs/>
          <w:lang w:val="it-IT"/>
        </w:rPr>
        <w:t>liberalizzerà</w:t>
      </w:r>
      <w:r w:rsidRPr="00832B6F">
        <w:rPr>
          <w:lang w:val="it-IT"/>
        </w:rPr>
        <w:t xml:space="preserve"> i nuovi OGM in Europa, con conseguenze profonde.</w:t>
      </w:r>
    </w:p>
    <w:p w14:paraId="4ADAAF35" w14:textId="77777777" w:rsidR="00832B6F" w:rsidRPr="00832B6F" w:rsidRDefault="00832B6F" w:rsidP="00832B6F">
      <w:pPr>
        <w:rPr>
          <w:lang w:val="it-IT"/>
        </w:rPr>
      </w:pPr>
      <w:r w:rsidRPr="00832B6F">
        <w:rPr>
          <w:lang w:val="it-IT"/>
        </w:rPr>
        <w:t xml:space="preserve">Il nodo centrale è il </w:t>
      </w:r>
      <w:r w:rsidRPr="00832B6F">
        <w:rPr>
          <w:b/>
          <w:bCs/>
          <w:lang w:val="it-IT"/>
        </w:rPr>
        <w:t>brevetto</w:t>
      </w:r>
      <w:r w:rsidRPr="00832B6F">
        <w:rPr>
          <w:lang w:val="it-IT"/>
        </w:rPr>
        <w:t xml:space="preserve">. Un seme brevettato è proprietà esclusiva: nessuno può riprodurlo senza consenso. È una privatizzazione estrema della biodiversità. Se il </w:t>
      </w:r>
      <w:r w:rsidRPr="00832B6F">
        <w:rPr>
          <w:b/>
          <w:bCs/>
          <w:lang w:val="it-IT"/>
        </w:rPr>
        <w:t>polline brevettato</w:t>
      </w:r>
      <w:r w:rsidRPr="00832B6F">
        <w:rPr>
          <w:lang w:val="it-IT"/>
        </w:rPr>
        <w:t xml:space="preserve"> migra (vento, insetti, vicinanza dei campi) e il tratto genetico compare in coltivazioni non OGM, il contadino biologico può essere citato per </w:t>
      </w:r>
      <w:r w:rsidRPr="00832B6F">
        <w:rPr>
          <w:b/>
          <w:bCs/>
          <w:lang w:val="it-IT"/>
        </w:rPr>
        <w:t>violazione di brevetto</w:t>
      </w:r>
      <w:r w:rsidRPr="00832B6F">
        <w:rPr>
          <w:lang w:val="it-IT"/>
        </w:rPr>
        <w:t>, con rischio di distruzione del raccolto e risarcimenti. È un meccanismo di colonialismo dei semi che potrebbe estendersi anche in Europa se il regolamento andrà a termine.</w:t>
      </w:r>
    </w:p>
    <w:p w14:paraId="42806B6E" w14:textId="77777777" w:rsidR="00832B6F" w:rsidRPr="00832B6F" w:rsidRDefault="00832B6F" w:rsidP="00832B6F">
      <w:pPr>
        <w:rPr>
          <w:lang w:val="it-IT"/>
        </w:rPr>
      </w:pPr>
      <w:r w:rsidRPr="00832B6F">
        <w:rPr>
          <w:lang w:val="it-IT"/>
        </w:rPr>
        <w:t xml:space="preserve">Abbiamo consultato le </w:t>
      </w:r>
      <w:r w:rsidRPr="00832B6F">
        <w:rPr>
          <w:b/>
          <w:bCs/>
          <w:lang w:val="it-IT"/>
        </w:rPr>
        <w:t>banche dati dei brevetti</w:t>
      </w:r>
      <w:r w:rsidRPr="00832B6F">
        <w:rPr>
          <w:lang w:val="it-IT"/>
        </w:rPr>
        <w:t xml:space="preserve">: già oggi, </w:t>
      </w:r>
      <w:r w:rsidRPr="00832B6F">
        <w:rPr>
          <w:b/>
          <w:bCs/>
          <w:lang w:val="it-IT"/>
        </w:rPr>
        <w:t>prima</w:t>
      </w:r>
      <w:r w:rsidRPr="00832B6F">
        <w:rPr>
          <w:lang w:val="it-IT"/>
        </w:rPr>
        <w:t xml:space="preserve"> che in Europa sia stato piantato un solo seme dei nuovi OGM, risultano depositati circa </w:t>
      </w:r>
      <w:r w:rsidRPr="00832B6F">
        <w:rPr>
          <w:b/>
          <w:bCs/>
          <w:lang w:val="it-IT"/>
        </w:rPr>
        <w:t>140</w:t>
      </w:r>
      <w:r w:rsidRPr="00832B6F">
        <w:rPr>
          <w:lang w:val="it-IT"/>
        </w:rPr>
        <w:t xml:space="preserve"> brevetti, concentrati in quattro multinazionali che controllano circa il </w:t>
      </w:r>
      <w:r w:rsidRPr="00832B6F">
        <w:rPr>
          <w:b/>
          <w:bCs/>
          <w:lang w:val="it-IT"/>
        </w:rPr>
        <w:t>60%</w:t>
      </w:r>
      <w:r w:rsidRPr="00832B6F">
        <w:rPr>
          <w:lang w:val="it-IT"/>
        </w:rPr>
        <w:t xml:space="preserve"> del mercato mondiale delle sementi: </w:t>
      </w:r>
      <w:r w:rsidRPr="00832B6F">
        <w:rPr>
          <w:b/>
          <w:bCs/>
          <w:lang w:val="it-IT"/>
        </w:rPr>
        <w:t>Bayer-Monsanto, BASF, Syngenta, Corteva</w:t>
      </w:r>
      <w:r w:rsidRPr="00832B6F">
        <w:rPr>
          <w:lang w:val="it-IT"/>
        </w:rPr>
        <w:t>. Queste imprese hanno già brevettato tratti di genoma da inserire in nuove piante da vendere sotto brevetto, e spingono perché l’Europa rimuova ogni vincolo, così da trasformare il brevetto industriale nel perno della produzione agricola anche qui (come avviene negli USA dagli anni ’90).</w:t>
      </w:r>
    </w:p>
    <w:p w14:paraId="53A6395F" w14:textId="77777777" w:rsidR="00832B6F" w:rsidRPr="00832B6F" w:rsidRDefault="00832B6F" w:rsidP="00832B6F">
      <w:pPr>
        <w:rPr>
          <w:lang w:val="it-IT"/>
        </w:rPr>
      </w:pPr>
      <w:r w:rsidRPr="00832B6F">
        <w:rPr>
          <w:lang w:val="it-IT"/>
        </w:rPr>
        <w:t xml:space="preserve">Siamo davanti a un </w:t>
      </w:r>
      <w:r w:rsidRPr="00832B6F">
        <w:rPr>
          <w:b/>
          <w:bCs/>
          <w:lang w:val="it-IT"/>
        </w:rPr>
        <w:t>cambio di fase</w:t>
      </w:r>
      <w:r w:rsidRPr="00832B6F">
        <w:rPr>
          <w:lang w:val="it-IT"/>
        </w:rPr>
        <w:t xml:space="preserve">: la proprietà della biodiversità rischia di concentrarsi nelle mani di pochissimi soggetti e dei loro controllati. Qui entra in gioco anche il rapporto con la </w:t>
      </w:r>
      <w:r w:rsidRPr="00832B6F">
        <w:rPr>
          <w:b/>
          <w:bCs/>
          <w:lang w:val="it-IT"/>
        </w:rPr>
        <w:t>ricerca</w:t>
      </w:r>
      <w:r w:rsidRPr="00832B6F">
        <w:rPr>
          <w:lang w:val="it-IT"/>
        </w:rPr>
        <w:t xml:space="preserve">: troppo spesso orientata — per fondi e indirizzi — verso l’applicazione richiesta dalle grandi imprese, più interessate al profitto che alla soluzione dei problemi sociali. Proponiamo di </w:t>
      </w:r>
      <w:r w:rsidRPr="00832B6F">
        <w:rPr>
          <w:b/>
          <w:bCs/>
          <w:lang w:val="it-IT"/>
        </w:rPr>
        <w:t>ripensare scienza e ricerca</w:t>
      </w:r>
      <w:r w:rsidRPr="00832B6F">
        <w:rPr>
          <w:lang w:val="it-IT"/>
        </w:rPr>
        <w:t xml:space="preserve">: sostenere chi lavora </w:t>
      </w:r>
      <w:r w:rsidRPr="00832B6F">
        <w:rPr>
          <w:b/>
          <w:bCs/>
          <w:lang w:val="it-IT"/>
        </w:rPr>
        <w:t>insieme ai contadini</w:t>
      </w:r>
      <w:r w:rsidRPr="00832B6F">
        <w:rPr>
          <w:lang w:val="it-IT"/>
        </w:rPr>
        <w:t>, a partire dai loro bisogni reali, invece di chiudersi in laboratorio per soluzioni che servono a consolidare la proprietà privata sui semi e sui territori.</w:t>
      </w:r>
    </w:p>
    <w:p w14:paraId="2AF3C642" w14:textId="77777777" w:rsidR="00832B6F" w:rsidRDefault="00832B6F" w:rsidP="00832B6F">
      <w:pPr>
        <w:rPr>
          <w:lang w:val="it-IT"/>
        </w:rPr>
      </w:pPr>
      <w:r w:rsidRPr="00832B6F">
        <w:rPr>
          <w:lang w:val="it-IT"/>
        </w:rPr>
        <w:t xml:space="preserve">I </w:t>
      </w:r>
      <w:r w:rsidRPr="00832B6F">
        <w:rPr>
          <w:b/>
          <w:bCs/>
          <w:lang w:val="it-IT"/>
        </w:rPr>
        <w:t>nuovi OGM</w:t>
      </w:r>
      <w:r w:rsidRPr="00832B6F">
        <w:rPr>
          <w:lang w:val="it-IT"/>
        </w:rPr>
        <w:t xml:space="preserve"> disegnano un progetto di mondo basato sul controllo proprietario delle sementi: per questo ci opponiamo. In Italia sono già partite le </w:t>
      </w:r>
      <w:r w:rsidRPr="00832B6F">
        <w:rPr>
          <w:b/>
          <w:bCs/>
          <w:lang w:val="it-IT"/>
        </w:rPr>
        <w:t>prime sperimentazioni in campo</w:t>
      </w:r>
      <w:r w:rsidRPr="00832B6F">
        <w:rPr>
          <w:lang w:val="it-IT"/>
        </w:rPr>
        <w:t xml:space="preserve"> dopo vent’anni: si inizia mentre le regole definitive non ci sono ancora. Ci aspetta una </w:t>
      </w:r>
      <w:r w:rsidRPr="00832B6F">
        <w:rPr>
          <w:b/>
          <w:bCs/>
          <w:lang w:val="it-IT"/>
        </w:rPr>
        <w:t>battaglia grande</w:t>
      </w:r>
      <w:r w:rsidRPr="00832B6F">
        <w:rPr>
          <w:lang w:val="it-IT"/>
        </w:rPr>
        <w:t xml:space="preserve">, tra le più importanti degli ultimi vent’anni per l’Italia e probabilmente per l’Europa. Saremo al fianco delle contadine e dei contadini, di </w:t>
      </w:r>
      <w:r w:rsidRPr="00832B6F">
        <w:rPr>
          <w:b/>
          <w:bCs/>
          <w:lang w:val="it-IT"/>
        </w:rPr>
        <w:t>Via Campesina</w:t>
      </w:r>
      <w:r w:rsidRPr="00832B6F">
        <w:rPr>
          <w:lang w:val="it-IT"/>
        </w:rPr>
        <w:t xml:space="preserve"> e degli altri movimenti — e insieme a voi — per combatterla.</w:t>
      </w:r>
    </w:p>
    <w:p w14:paraId="001E69CC" w14:textId="77777777" w:rsidR="00832B6F" w:rsidRDefault="00832B6F" w:rsidP="00832B6F">
      <w:pPr>
        <w:rPr>
          <w:lang w:val="it-IT"/>
        </w:rPr>
      </w:pPr>
    </w:p>
    <w:p w14:paraId="49D7BEA5" w14:textId="211E9E94" w:rsidR="00832B6F" w:rsidRPr="00832B6F" w:rsidRDefault="00832B6F" w:rsidP="00832B6F">
      <w:pPr>
        <w:rPr>
          <w:b/>
          <w:bCs/>
          <w:lang w:val="it-IT"/>
        </w:rPr>
      </w:pPr>
      <w:r w:rsidRPr="00832B6F">
        <w:rPr>
          <w:b/>
          <w:bCs/>
          <w:lang w:val="it-IT"/>
        </w:rPr>
        <w:t>Stefano Mori</w:t>
      </w:r>
    </w:p>
    <w:p w14:paraId="577BB9F5" w14:textId="6C34C43C" w:rsidR="00832B6F" w:rsidRPr="00832B6F" w:rsidRDefault="004D7D81" w:rsidP="00832B6F">
      <w:pPr>
        <w:rPr>
          <w:lang w:val="it-IT"/>
        </w:rPr>
      </w:pPr>
      <w:r>
        <w:rPr>
          <w:lang w:val="it-IT"/>
        </w:rPr>
        <w:t xml:space="preserve">È </w:t>
      </w:r>
      <w:r w:rsidR="00832B6F" w:rsidRPr="00832B6F">
        <w:rPr>
          <w:lang w:val="it-IT"/>
        </w:rPr>
        <w:t xml:space="preserve">utile anche ripercorrere le </w:t>
      </w:r>
      <w:r w:rsidR="00832B6F" w:rsidRPr="00832B6F">
        <w:rPr>
          <w:b/>
          <w:bCs/>
          <w:lang w:val="it-IT"/>
        </w:rPr>
        <w:t>prime battaglie contro gli OGM</w:t>
      </w:r>
      <w:r w:rsidR="00832B6F" w:rsidRPr="00832B6F">
        <w:rPr>
          <w:lang w:val="it-IT"/>
        </w:rPr>
        <w:t xml:space="preserve">, nate già negli anni ’90 e nei primi anni 2000. In quegli anni figure come </w:t>
      </w:r>
      <w:r w:rsidR="00832B6F" w:rsidRPr="00832B6F">
        <w:rPr>
          <w:b/>
          <w:bCs/>
          <w:lang w:val="it-IT"/>
        </w:rPr>
        <w:t>José Bové</w:t>
      </w:r>
      <w:r w:rsidR="00832B6F" w:rsidRPr="00832B6F">
        <w:rPr>
          <w:lang w:val="it-IT"/>
        </w:rPr>
        <w:t xml:space="preserve"> e il gruppo dei </w:t>
      </w:r>
      <w:r w:rsidR="00832B6F" w:rsidRPr="00832B6F">
        <w:rPr>
          <w:b/>
          <w:bCs/>
          <w:lang w:val="it-IT"/>
        </w:rPr>
        <w:t>Faucheurs volontaires</w:t>
      </w:r>
      <w:r w:rsidR="00832B6F" w:rsidRPr="00832B6F">
        <w:rPr>
          <w:lang w:val="it-IT"/>
        </w:rPr>
        <w:t xml:space="preserve"> (“i falciatori”) hanno rappresentato il volto di un movimento che, oltre a gesti simbolici come la distruzione di campi OGM o l’occupazione di fast food simbolici come McDonald’s, ha costruito una mobilitazione sociale e culturale ampia contro il modello agricolo industriale.</w:t>
      </w:r>
    </w:p>
    <w:p w14:paraId="4099CCF6" w14:textId="77777777" w:rsidR="00832B6F" w:rsidRPr="00832B6F" w:rsidRDefault="00832B6F" w:rsidP="00832B6F">
      <w:pPr>
        <w:rPr>
          <w:lang w:val="it-IT"/>
        </w:rPr>
      </w:pPr>
      <w:r w:rsidRPr="00832B6F">
        <w:rPr>
          <w:lang w:val="it-IT"/>
        </w:rPr>
        <w:t xml:space="preserve">Quello che abbiamo imparato da quelle esperienze è che </w:t>
      </w:r>
      <w:r w:rsidRPr="00832B6F">
        <w:rPr>
          <w:b/>
          <w:bCs/>
          <w:lang w:val="it-IT"/>
        </w:rPr>
        <w:t>non esiste una vittoria reale senza una doppia battaglia</w:t>
      </w:r>
      <w:r w:rsidRPr="00832B6F">
        <w:rPr>
          <w:lang w:val="it-IT"/>
        </w:rPr>
        <w:t xml:space="preserve">: serve una </w:t>
      </w:r>
      <w:r w:rsidRPr="00832B6F">
        <w:rPr>
          <w:b/>
          <w:bCs/>
          <w:lang w:val="it-IT"/>
        </w:rPr>
        <w:t>mobilitazione dal basso</w:t>
      </w:r>
      <w:r w:rsidRPr="00832B6F">
        <w:rPr>
          <w:lang w:val="it-IT"/>
        </w:rPr>
        <w:t xml:space="preserve">, con la partecipazione attiva delle persone nelle strade e nei territori, ma serve anche un </w:t>
      </w:r>
      <w:r w:rsidRPr="00832B6F">
        <w:rPr>
          <w:b/>
          <w:bCs/>
          <w:lang w:val="it-IT"/>
        </w:rPr>
        <w:t>intervento istituzionale e legislativo</w:t>
      </w:r>
      <w:r w:rsidRPr="00832B6F">
        <w:rPr>
          <w:lang w:val="it-IT"/>
        </w:rPr>
        <w:t>. Le due dimensioni devono procedere insieme — la pressione popolare e l’azione politica — perché senza una delle due manca sempre una parte della forza necessaria al cambiamento.</w:t>
      </w:r>
    </w:p>
    <w:p w14:paraId="6758D4DA" w14:textId="77777777" w:rsidR="00832B6F" w:rsidRPr="00832B6F" w:rsidRDefault="00832B6F" w:rsidP="00832B6F">
      <w:pPr>
        <w:rPr>
          <w:lang w:val="it-IT"/>
        </w:rPr>
      </w:pPr>
      <w:r w:rsidRPr="00832B6F">
        <w:rPr>
          <w:lang w:val="it-IT"/>
        </w:rPr>
        <w:t xml:space="preserve">Da questa riflessione nasce la nostra idea di </w:t>
      </w:r>
      <w:r w:rsidRPr="00832B6F">
        <w:rPr>
          <w:b/>
          <w:bCs/>
          <w:lang w:val="it-IT"/>
        </w:rPr>
        <w:t>strategia congiunta</w:t>
      </w:r>
      <w:r w:rsidRPr="00832B6F">
        <w:rPr>
          <w:lang w:val="it-IT"/>
        </w:rPr>
        <w:t>: costruire un fronte comune tra i movimenti di base, che operano nei territori e sanno mobilitarsi, e il lavoro politico e normativo a livello nazionale ed europeo. È questo il percorso che portiamo avanti anche noi, come Crocevia, unendo le lotte contadine, le reti sociali e l’impegno istituzionale per difendere la sovranità alimentare e un’agricoltura libera dai brevetti e dal controllo delle multinazionali.</w:t>
      </w:r>
    </w:p>
    <w:p w14:paraId="25A65B5B" w14:textId="77777777" w:rsidR="00832B6F" w:rsidRPr="00832B6F" w:rsidRDefault="00832B6F" w:rsidP="00832B6F">
      <w:pPr>
        <w:rPr>
          <w:lang w:val="it-IT"/>
        </w:rPr>
      </w:pPr>
    </w:p>
    <w:p w14:paraId="3541EC29" w14:textId="77777777" w:rsidR="00333754" w:rsidRPr="00333754" w:rsidRDefault="00333754">
      <w:pPr>
        <w:rPr>
          <w:lang w:val="it-IT"/>
        </w:rPr>
      </w:pPr>
    </w:p>
    <w:sectPr w:rsidR="00333754" w:rsidRPr="003337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E6"/>
    <w:rsid w:val="00114B18"/>
    <w:rsid w:val="001D190F"/>
    <w:rsid w:val="002A0AA2"/>
    <w:rsid w:val="002A5376"/>
    <w:rsid w:val="00320DEF"/>
    <w:rsid w:val="00333754"/>
    <w:rsid w:val="004D7D81"/>
    <w:rsid w:val="00524C43"/>
    <w:rsid w:val="00832B6F"/>
    <w:rsid w:val="00855620"/>
    <w:rsid w:val="009826F0"/>
    <w:rsid w:val="00B321F9"/>
    <w:rsid w:val="00B96ED1"/>
    <w:rsid w:val="00C81BBB"/>
    <w:rsid w:val="00D0261D"/>
    <w:rsid w:val="00E2072D"/>
    <w:rsid w:val="00E7058E"/>
    <w:rsid w:val="00E92A1C"/>
    <w:rsid w:val="00EC4B4E"/>
    <w:rsid w:val="00EF54C7"/>
    <w:rsid w:val="00F229AF"/>
    <w:rsid w:val="00F700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0FE8"/>
  <w15:chartTrackingRefBased/>
  <w15:docId w15:val="{911AB480-E06D-41EB-83D7-CF4C36E5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0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0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0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0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0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0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0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0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0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0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0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0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0E6"/>
    <w:rPr>
      <w:rFonts w:eastAsiaTheme="majorEastAsia" w:cstheme="majorBidi"/>
      <w:color w:val="272727" w:themeColor="text1" w:themeTint="D8"/>
    </w:rPr>
  </w:style>
  <w:style w:type="paragraph" w:styleId="Title">
    <w:name w:val="Title"/>
    <w:basedOn w:val="Normal"/>
    <w:next w:val="Normal"/>
    <w:link w:val="TitleChar"/>
    <w:uiPriority w:val="10"/>
    <w:qFormat/>
    <w:rsid w:val="00F70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0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0E6"/>
    <w:pPr>
      <w:spacing w:before="160"/>
      <w:jc w:val="center"/>
    </w:pPr>
    <w:rPr>
      <w:i/>
      <w:iCs/>
      <w:color w:val="404040" w:themeColor="text1" w:themeTint="BF"/>
    </w:rPr>
  </w:style>
  <w:style w:type="character" w:customStyle="1" w:styleId="QuoteChar">
    <w:name w:val="Quote Char"/>
    <w:basedOn w:val="DefaultParagraphFont"/>
    <w:link w:val="Quote"/>
    <w:uiPriority w:val="29"/>
    <w:rsid w:val="00F700E6"/>
    <w:rPr>
      <w:i/>
      <w:iCs/>
      <w:color w:val="404040" w:themeColor="text1" w:themeTint="BF"/>
    </w:rPr>
  </w:style>
  <w:style w:type="paragraph" w:styleId="ListParagraph">
    <w:name w:val="List Paragraph"/>
    <w:basedOn w:val="Normal"/>
    <w:uiPriority w:val="34"/>
    <w:qFormat/>
    <w:rsid w:val="00F700E6"/>
    <w:pPr>
      <w:ind w:left="720"/>
      <w:contextualSpacing/>
    </w:pPr>
  </w:style>
  <w:style w:type="character" w:styleId="IntenseEmphasis">
    <w:name w:val="Intense Emphasis"/>
    <w:basedOn w:val="DefaultParagraphFont"/>
    <w:uiPriority w:val="21"/>
    <w:qFormat/>
    <w:rsid w:val="00F700E6"/>
    <w:rPr>
      <w:i/>
      <w:iCs/>
      <w:color w:val="0F4761" w:themeColor="accent1" w:themeShade="BF"/>
    </w:rPr>
  </w:style>
  <w:style w:type="paragraph" w:styleId="IntenseQuote">
    <w:name w:val="Intense Quote"/>
    <w:basedOn w:val="Normal"/>
    <w:next w:val="Normal"/>
    <w:link w:val="IntenseQuoteChar"/>
    <w:uiPriority w:val="30"/>
    <w:qFormat/>
    <w:rsid w:val="00F70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0E6"/>
    <w:rPr>
      <w:i/>
      <w:iCs/>
      <w:color w:val="0F4761" w:themeColor="accent1" w:themeShade="BF"/>
    </w:rPr>
  </w:style>
  <w:style w:type="character" w:styleId="IntenseReference">
    <w:name w:val="Intense Reference"/>
    <w:basedOn w:val="DefaultParagraphFont"/>
    <w:uiPriority w:val="32"/>
    <w:qFormat/>
    <w:rsid w:val="00F700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17</Pages>
  <Words>7495</Words>
  <Characters>42725</Characters>
  <Application>Microsoft Office Word</Application>
  <DocSecurity>0</DocSecurity>
  <Lines>356</Lines>
  <Paragraphs>100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dc:creator>
  <cp:keywords/>
  <dc:description/>
  <cp:lastModifiedBy>LORENZA MASI</cp:lastModifiedBy>
  <cp:revision>6</cp:revision>
  <dcterms:created xsi:type="dcterms:W3CDTF">2025-10-20T11:27:00Z</dcterms:created>
  <dcterms:modified xsi:type="dcterms:W3CDTF">2025-11-04T09:52:00Z</dcterms:modified>
</cp:coreProperties>
</file>